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C3F" w:rsidRDefault="00E16BD8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</w:p>
    <w:p w:rsidR="000D7C3F" w:rsidRDefault="000D7C3F">
      <w:pPr>
        <w:spacing w:line="360" w:lineRule="auto"/>
        <w:rPr>
          <w:rFonts w:ascii="宋体"/>
          <w:b/>
          <w:szCs w:val="21"/>
        </w:rPr>
      </w:pPr>
    </w:p>
    <w:p w:rsidR="000D7C3F" w:rsidRDefault="00E16BD8">
      <w:pPr>
        <w:spacing w:line="360" w:lineRule="auto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《会计研究》期刊征订单</w:t>
      </w:r>
    </w:p>
    <w:p w:rsidR="000D7C3F" w:rsidRDefault="000D7C3F"/>
    <w:tbl>
      <w:tblPr>
        <w:tblW w:w="875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5"/>
        <w:gridCol w:w="1545"/>
        <w:gridCol w:w="12"/>
        <w:gridCol w:w="1083"/>
        <w:gridCol w:w="51"/>
        <w:gridCol w:w="1136"/>
        <w:gridCol w:w="20"/>
        <w:gridCol w:w="1256"/>
        <w:gridCol w:w="1843"/>
      </w:tblGrid>
      <w:tr w:rsidR="000D7C3F">
        <w:trPr>
          <w:trHeight w:val="465"/>
        </w:trPr>
        <w:tc>
          <w:tcPr>
            <w:tcW w:w="1805" w:type="dxa"/>
            <w:vAlign w:val="center"/>
          </w:tcPr>
          <w:p w:rsidR="000D7C3F" w:rsidRDefault="00E16BD8">
            <w:r>
              <w:rPr>
                <w:rFonts w:hint="eastAsia"/>
                <w:b/>
              </w:rPr>
              <w:t>汇款人（单位）</w:t>
            </w:r>
          </w:p>
        </w:tc>
        <w:tc>
          <w:tcPr>
            <w:tcW w:w="6946" w:type="dxa"/>
            <w:gridSpan w:val="8"/>
          </w:tcPr>
          <w:p w:rsidR="000D7C3F" w:rsidRDefault="000D7C3F"/>
        </w:tc>
      </w:tr>
      <w:tr w:rsidR="000D7C3F">
        <w:trPr>
          <w:trHeight w:val="473"/>
        </w:trPr>
        <w:tc>
          <w:tcPr>
            <w:tcW w:w="1805" w:type="dxa"/>
            <w:vAlign w:val="center"/>
          </w:tcPr>
          <w:p w:rsidR="000D7C3F" w:rsidRDefault="00E16BD8">
            <w:pPr>
              <w:rPr>
                <w:b/>
              </w:rPr>
            </w:pPr>
            <w:r>
              <w:rPr>
                <w:rFonts w:hint="eastAsia"/>
                <w:b/>
              </w:rPr>
              <w:t>订阅人</w:t>
            </w:r>
          </w:p>
        </w:tc>
        <w:tc>
          <w:tcPr>
            <w:tcW w:w="1545" w:type="dxa"/>
            <w:vAlign w:val="center"/>
          </w:tcPr>
          <w:p w:rsidR="000D7C3F" w:rsidRDefault="000D7C3F">
            <w:pPr>
              <w:rPr>
                <w:b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0D7C3F" w:rsidRDefault="00E16BD8">
            <w:pPr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207" w:type="dxa"/>
            <w:gridSpan w:val="3"/>
            <w:vAlign w:val="center"/>
          </w:tcPr>
          <w:p w:rsidR="000D7C3F" w:rsidRDefault="000D7C3F">
            <w:pPr>
              <w:rPr>
                <w:b/>
              </w:rPr>
            </w:pPr>
          </w:p>
        </w:tc>
        <w:tc>
          <w:tcPr>
            <w:tcW w:w="1256" w:type="dxa"/>
            <w:vAlign w:val="center"/>
          </w:tcPr>
          <w:p w:rsidR="000D7C3F" w:rsidRDefault="00E16BD8">
            <w:pPr>
              <w:rPr>
                <w:b/>
              </w:rPr>
            </w:pPr>
            <w:r>
              <w:rPr>
                <w:rFonts w:hint="eastAsia"/>
                <w:b/>
              </w:rPr>
              <w:t>邮政编码</w:t>
            </w:r>
          </w:p>
        </w:tc>
        <w:tc>
          <w:tcPr>
            <w:tcW w:w="1843" w:type="dxa"/>
            <w:vAlign w:val="center"/>
          </w:tcPr>
          <w:p w:rsidR="000D7C3F" w:rsidRDefault="000D7C3F">
            <w:pPr>
              <w:rPr>
                <w:b/>
              </w:rPr>
            </w:pPr>
          </w:p>
        </w:tc>
      </w:tr>
      <w:tr w:rsidR="000D7C3F">
        <w:trPr>
          <w:trHeight w:val="495"/>
        </w:trPr>
        <w:tc>
          <w:tcPr>
            <w:tcW w:w="1805" w:type="dxa"/>
            <w:vAlign w:val="center"/>
          </w:tcPr>
          <w:p w:rsidR="000D7C3F" w:rsidRDefault="00E16BD8">
            <w:pPr>
              <w:rPr>
                <w:b/>
              </w:rPr>
            </w:pPr>
            <w:r>
              <w:rPr>
                <w:rFonts w:hint="eastAsia"/>
                <w:b/>
              </w:rPr>
              <w:t>收件地址</w:t>
            </w:r>
          </w:p>
        </w:tc>
        <w:tc>
          <w:tcPr>
            <w:tcW w:w="6946" w:type="dxa"/>
            <w:gridSpan w:val="8"/>
            <w:vAlign w:val="center"/>
          </w:tcPr>
          <w:p w:rsidR="000D7C3F" w:rsidRDefault="000D7C3F">
            <w:pPr>
              <w:rPr>
                <w:b/>
              </w:rPr>
            </w:pPr>
          </w:p>
        </w:tc>
      </w:tr>
      <w:tr w:rsidR="000D7C3F">
        <w:trPr>
          <w:trHeight w:val="406"/>
        </w:trPr>
        <w:tc>
          <w:tcPr>
            <w:tcW w:w="1805" w:type="dxa"/>
            <w:vAlign w:val="center"/>
          </w:tcPr>
          <w:p w:rsidR="000D7C3F" w:rsidRDefault="00E16BD8">
            <w:pPr>
              <w:rPr>
                <w:b/>
              </w:rPr>
            </w:pPr>
            <w:r>
              <w:rPr>
                <w:rFonts w:hint="eastAsia"/>
                <w:b/>
              </w:rPr>
              <w:t>是否需要发票</w:t>
            </w:r>
          </w:p>
        </w:tc>
        <w:tc>
          <w:tcPr>
            <w:tcW w:w="1557" w:type="dxa"/>
            <w:gridSpan w:val="2"/>
            <w:vAlign w:val="center"/>
          </w:tcPr>
          <w:p w:rsidR="000D7C3F" w:rsidRDefault="000D7C3F">
            <w:pPr>
              <w:rPr>
                <w:b/>
              </w:rPr>
            </w:pPr>
          </w:p>
        </w:tc>
        <w:tc>
          <w:tcPr>
            <w:tcW w:w="2270" w:type="dxa"/>
            <w:gridSpan w:val="3"/>
            <w:vAlign w:val="center"/>
          </w:tcPr>
          <w:p w:rsidR="000D7C3F" w:rsidRDefault="00E16BD8">
            <w:pPr>
              <w:rPr>
                <w:b/>
              </w:rPr>
            </w:pPr>
            <w:r>
              <w:rPr>
                <w:rFonts w:hint="eastAsia"/>
                <w:b/>
              </w:rPr>
              <w:t>发票抬头</w:t>
            </w:r>
          </w:p>
        </w:tc>
        <w:tc>
          <w:tcPr>
            <w:tcW w:w="3119" w:type="dxa"/>
            <w:gridSpan w:val="3"/>
            <w:vAlign w:val="center"/>
          </w:tcPr>
          <w:p w:rsidR="000D7C3F" w:rsidRDefault="000D7C3F">
            <w:pPr>
              <w:rPr>
                <w:b/>
              </w:rPr>
            </w:pPr>
          </w:p>
        </w:tc>
      </w:tr>
      <w:tr w:rsidR="000D7C3F">
        <w:trPr>
          <w:trHeight w:val="558"/>
        </w:trPr>
        <w:tc>
          <w:tcPr>
            <w:tcW w:w="1805" w:type="dxa"/>
            <w:vAlign w:val="center"/>
          </w:tcPr>
          <w:p w:rsidR="000D7C3F" w:rsidRDefault="00E16BD8">
            <w:pPr>
              <w:rPr>
                <w:b/>
              </w:rPr>
            </w:pPr>
            <w:r>
              <w:rPr>
                <w:rFonts w:hint="eastAsia"/>
                <w:b/>
              </w:rPr>
              <w:t>纳税人识别号</w:t>
            </w:r>
          </w:p>
        </w:tc>
        <w:tc>
          <w:tcPr>
            <w:tcW w:w="1557" w:type="dxa"/>
            <w:gridSpan w:val="2"/>
            <w:vAlign w:val="center"/>
          </w:tcPr>
          <w:p w:rsidR="000D7C3F" w:rsidRDefault="000D7C3F">
            <w:pPr>
              <w:rPr>
                <w:b/>
              </w:rPr>
            </w:pPr>
          </w:p>
        </w:tc>
        <w:tc>
          <w:tcPr>
            <w:tcW w:w="2270" w:type="dxa"/>
            <w:gridSpan w:val="3"/>
            <w:vAlign w:val="center"/>
          </w:tcPr>
          <w:p w:rsidR="000D7C3F" w:rsidRDefault="00E16BD8">
            <w:pPr>
              <w:rPr>
                <w:b/>
              </w:rPr>
            </w:pPr>
            <w:r>
              <w:rPr>
                <w:rFonts w:hint="eastAsia"/>
                <w:b/>
              </w:rPr>
              <w:t>开户行及账号</w:t>
            </w:r>
          </w:p>
        </w:tc>
        <w:tc>
          <w:tcPr>
            <w:tcW w:w="3119" w:type="dxa"/>
            <w:gridSpan w:val="3"/>
            <w:vAlign w:val="center"/>
          </w:tcPr>
          <w:p w:rsidR="000D7C3F" w:rsidRDefault="000D7C3F">
            <w:pPr>
              <w:rPr>
                <w:b/>
              </w:rPr>
            </w:pPr>
          </w:p>
        </w:tc>
      </w:tr>
      <w:tr w:rsidR="000D7C3F">
        <w:trPr>
          <w:trHeight w:val="552"/>
        </w:trPr>
        <w:tc>
          <w:tcPr>
            <w:tcW w:w="1805" w:type="dxa"/>
            <w:vAlign w:val="center"/>
          </w:tcPr>
          <w:p w:rsidR="000D7C3F" w:rsidRDefault="00E16BD8">
            <w:pPr>
              <w:rPr>
                <w:b/>
              </w:rPr>
            </w:pPr>
            <w:r>
              <w:rPr>
                <w:rFonts w:hint="eastAsia"/>
                <w:b/>
              </w:rPr>
              <w:t>订阅费用</w:t>
            </w:r>
          </w:p>
        </w:tc>
        <w:tc>
          <w:tcPr>
            <w:tcW w:w="1557" w:type="dxa"/>
            <w:gridSpan w:val="2"/>
            <w:vAlign w:val="center"/>
          </w:tcPr>
          <w:p w:rsidR="000D7C3F" w:rsidRDefault="000D7C3F">
            <w:pPr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D7C3F" w:rsidRDefault="00E16BD8">
            <w:pPr>
              <w:rPr>
                <w:b/>
              </w:rPr>
            </w:pPr>
            <w:r>
              <w:rPr>
                <w:rFonts w:hint="eastAsia"/>
                <w:b/>
              </w:rPr>
              <w:t>订阅期数</w:t>
            </w:r>
          </w:p>
        </w:tc>
        <w:tc>
          <w:tcPr>
            <w:tcW w:w="1136" w:type="dxa"/>
            <w:vAlign w:val="center"/>
          </w:tcPr>
          <w:p w:rsidR="000D7C3F" w:rsidRDefault="000D7C3F">
            <w:pPr>
              <w:ind w:firstLineChars="300" w:firstLine="632"/>
              <w:rPr>
                <w:b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0D7C3F" w:rsidRDefault="00E16BD8">
            <w:pPr>
              <w:rPr>
                <w:b/>
              </w:rPr>
            </w:pPr>
            <w:r>
              <w:rPr>
                <w:rFonts w:hint="eastAsia"/>
                <w:b/>
              </w:rPr>
              <w:t>合计金额￥</w:t>
            </w:r>
            <w:r>
              <w:rPr>
                <w:b/>
              </w:rPr>
              <w:t xml:space="preserve">       </w:t>
            </w:r>
            <w:r>
              <w:rPr>
                <w:rFonts w:hint="eastAsia"/>
                <w:b/>
              </w:rPr>
              <w:t>元</w:t>
            </w:r>
          </w:p>
        </w:tc>
      </w:tr>
      <w:tr w:rsidR="000D7C3F">
        <w:trPr>
          <w:trHeight w:val="615"/>
        </w:trPr>
        <w:tc>
          <w:tcPr>
            <w:tcW w:w="1805" w:type="dxa"/>
            <w:vAlign w:val="center"/>
          </w:tcPr>
          <w:p w:rsidR="000D7C3F" w:rsidRDefault="00D67BF9">
            <w:pPr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邮</w:t>
            </w:r>
            <w:proofErr w:type="gramEnd"/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箱</w:t>
            </w:r>
          </w:p>
        </w:tc>
        <w:tc>
          <w:tcPr>
            <w:tcW w:w="6946" w:type="dxa"/>
            <w:gridSpan w:val="8"/>
            <w:vAlign w:val="center"/>
          </w:tcPr>
          <w:p w:rsidR="000D7C3F" w:rsidRDefault="000D7C3F">
            <w:pPr>
              <w:ind w:firstLineChars="392" w:firstLine="826"/>
              <w:rPr>
                <w:b/>
              </w:rPr>
            </w:pPr>
          </w:p>
        </w:tc>
      </w:tr>
    </w:tbl>
    <w:p w:rsidR="000D7C3F" w:rsidRDefault="000D7C3F"/>
    <w:p w:rsidR="000D7C3F" w:rsidRDefault="00E16BD8">
      <w:pPr>
        <w:ind w:leftChars="57" w:left="120" w:firstLineChars="200" w:firstLine="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注：请将《会计研究》期刊征订单填写清楚后发回中国会计学会秘书处</w:t>
      </w:r>
      <w:r w:rsidR="0002217F">
        <w:rPr>
          <w:rFonts w:ascii="黑体" w:eastAsia="黑体" w:hint="eastAsia"/>
          <w:sz w:val="24"/>
        </w:rPr>
        <w:t>邮箱</w:t>
      </w:r>
      <w:r w:rsidR="0002217F" w:rsidRPr="0002217F">
        <w:rPr>
          <w:rFonts w:ascii="黑体" w:eastAsia="黑体"/>
          <w:sz w:val="24"/>
        </w:rPr>
        <w:t>fanyu@mof.gov.cn</w:t>
      </w:r>
    </w:p>
    <w:p w:rsidR="000D7C3F" w:rsidRDefault="000D7C3F">
      <w:pPr>
        <w:ind w:firstLineChars="50" w:firstLine="105"/>
      </w:pPr>
      <w:bookmarkStart w:id="0" w:name="_GoBack"/>
      <w:bookmarkEnd w:id="0"/>
    </w:p>
    <w:sectPr w:rsidR="000D7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89C" w:rsidRDefault="00F0789C" w:rsidP="009E2A9D">
      <w:r>
        <w:separator/>
      </w:r>
    </w:p>
  </w:endnote>
  <w:endnote w:type="continuationSeparator" w:id="0">
    <w:p w:rsidR="00F0789C" w:rsidRDefault="00F0789C" w:rsidP="009E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89C" w:rsidRDefault="00F0789C" w:rsidP="009E2A9D">
      <w:r>
        <w:separator/>
      </w:r>
    </w:p>
  </w:footnote>
  <w:footnote w:type="continuationSeparator" w:id="0">
    <w:p w:rsidR="00F0789C" w:rsidRDefault="00F0789C" w:rsidP="009E2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B88"/>
    <w:rsid w:val="0002217F"/>
    <w:rsid w:val="000C4FE2"/>
    <w:rsid w:val="000D7C3F"/>
    <w:rsid w:val="00107037"/>
    <w:rsid w:val="002B12B2"/>
    <w:rsid w:val="004510B6"/>
    <w:rsid w:val="004A2867"/>
    <w:rsid w:val="005142D1"/>
    <w:rsid w:val="005A7745"/>
    <w:rsid w:val="005D2BDC"/>
    <w:rsid w:val="006A39AE"/>
    <w:rsid w:val="006B0B88"/>
    <w:rsid w:val="006B2DDB"/>
    <w:rsid w:val="008D39FF"/>
    <w:rsid w:val="00905827"/>
    <w:rsid w:val="00916690"/>
    <w:rsid w:val="009E2A9D"/>
    <w:rsid w:val="00AB1D20"/>
    <w:rsid w:val="00AC5C4C"/>
    <w:rsid w:val="00B97402"/>
    <w:rsid w:val="00C725F6"/>
    <w:rsid w:val="00D67BF9"/>
    <w:rsid w:val="00DB64EC"/>
    <w:rsid w:val="00E16BD8"/>
    <w:rsid w:val="00F0789C"/>
    <w:rsid w:val="00F10C49"/>
    <w:rsid w:val="00F22E0F"/>
    <w:rsid w:val="218B199E"/>
    <w:rsid w:val="2B966B3B"/>
    <w:rsid w:val="505828C3"/>
    <w:rsid w:val="51EA637F"/>
    <w:rsid w:val="5C84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66A5B7"/>
  <w15:docId w15:val="{B8E08754-214D-4405-8DED-4C3DA4B9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</Words>
  <Characters>145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yangxu</cp:lastModifiedBy>
  <cp:revision>13</cp:revision>
  <dcterms:created xsi:type="dcterms:W3CDTF">2016-12-12T02:57:00Z</dcterms:created>
  <dcterms:modified xsi:type="dcterms:W3CDTF">2022-12-27T00:57:00Z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