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7D9" w:rsidRDefault="006654CE">
      <w:pPr>
        <w:spacing w:line="720" w:lineRule="exact"/>
        <w:jc w:val="distribute"/>
        <w:rPr>
          <w:rFonts w:ascii="宋体" w:eastAsia="宋体" w:hAnsi="宋体" w:cs="宋体"/>
          <w:b/>
          <w:color w:val="FF0000"/>
          <w:spacing w:val="57"/>
          <w:w w:val="90"/>
          <w:sz w:val="56"/>
          <w:szCs w:val="56"/>
        </w:rPr>
      </w:pPr>
      <w:r>
        <w:rPr>
          <w:rFonts w:ascii="宋体" w:eastAsia="宋体" w:hAnsi="宋体" w:cs="宋体" w:hint="eastAsia"/>
          <w:b/>
          <w:color w:val="FF0000"/>
          <w:spacing w:val="57"/>
          <w:w w:val="90"/>
          <w:sz w:val="56"/>
          <w:szCs w:val="56"/>
        </w:rPr>
        <w:t>全国药物技术创新服务联盟</w:t>
      </w:r>
    </w:p>
    <w:p w:rsidR="008E47D9" w:rsidRDefault="006654CE">
      <w:pPr>
        <w:spacing w:line="720" w:lineRule="exact"/>
        <w:jc w:val="distribute"/>
        <w:rPr>
          <w:rFonts w:ascii="宋体" w:eastAsia="宋体" w:hAnsi="宋体" w:cs="宋体"/>
          <w:b/>
          <w:color w:val="FF0000"/>
          <w:spacing w:val="57"/>
          <w:w w:val="90"/>
          <w:sz w:val="56"/>
          <w:szCs w:val="56"/>
        </w:rPr>
      </w:pPr>
      <w:r>
        <w:rPr>
          <w:rFonts w:ascii="宋体" w:eastAsia="宋体" w:hAnsi="宋体" w:cs="宋体" w:hint="eastAsia"/>
          <w:b/>
          <w:color w:val="FF0000"/>
          <w:spacing w:val="57"/>
          <w:w w:val="90"/>
          <w:sz w:val="56"/>
          <w:szCs w:val="56"/>
        </w:rPr>
        <w:t>北京众联中科信息管理咨询有限公司</w:t>
      </w:r>
    </w:p>
    <w:p w:rsidR="008E47D9" w:rsidRDefault="006654CE">
      <w:pPr>
        <w:spacing w:line="560" w:lineRule="exact"/>
        <w:jc w:val="center"/>
        <w:rPr>
          <w:rFonts w:ascii="宋体" w:hAnsi="宋体" w:cs="宋体"/>
          <w:b/>
          <w:spacing w:val="57"/>
          <w:w w:val="90"/>
          <w:sz w:val="28"/>
          <w:szCs w:val="28"/>
        </w:rPr>
      </w:pPr>
      <w:r>
        <w:rPr>
          <w:rFonts w:ascii="宋体" w:hAnsi="宋体" w:cs="宋体" w:hint="eastAsia"/>
          <w:b/>
          <w:spacing w:val="57"/>
          <w:w w:val="90"/>
          <w:sz w:val="28"/>
          <w:szCs w:val="28"/>
        </w:rPr>
        <w:t>众联中科【2019】006号</w:t>
      </w:r>
    </w:p>
    <w:p w:rsidR="008E47D9" w:rsidRDefault="0085474F">
      <w:pPr>
        <w:spacing w:line="520" w:lineRule="exact"/>
        <w:jc w:val="center"/>
        <w:rPr>
          <w:rFonts w:asciiTheme="majorEastAsia" w:eastAsiaTheme="majorEastAsia" w:hAnsiTheme="majorEastAsia" w:cstheme="majorEastAsia"/>
          <w:b/>
          <w:bCs/>
          <w:sz w:val="32"/>
          <w:szCs w:val="32"/>
          <w:shd w:val="clear" w:color="auto" w:fill="FFFFFF"/>
        </w:rPr>
      </w:pPr>
      <w:r w:rsidRPr="0085474F">
        <w:rPr>
          <w:rFonts w:ascii="Times New Roman" w:hAnsi="Times New Roman" w:cs="Times New Roman"/>
          <w:b/>
          <w:bCs/>
          <w:sz w:val="32"/>
          <w:szCs w:val="24"/>
        </w:rPr>
        <w:pict>
          <v:line id="_x0000_s1026" style="position:absolute;left:0;text-align:left;z-index:251660288" from="-13.05pt,8.9pt" to="509.75pt,9.1pt" strokecolor="red" strokeweight="2pt"/>
        </w:pict>
      </w:r>
    </w:p>
    <w:p w:rsidR="008E47D9" w:rsidRDefault="006654CE">
      <w:pPr>
        <w:spacing w:line="480" w:lineRule="exact"/>
        <w:jc w:val="center"/>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t>关于举办“天然产物与中药提取、分离纯化及生产工艺过程智能化</w:t>
      </w:r>
    </w:p>
    <w:p w:rsidR="008E47D9" w:rsidRDefault="006654CE">
      <w:pPr>
        <w:spacing w:line="480" w:lineRule="exact"/>
        <w:jc w:val="center"/>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t>关键技术”专题交流会的通知</w:t>
      </w:r>
    </w:p>
    <w:p w:rsidR="008E47D9" w:rsidRDefault="008E47D9">
      <w:pPr>
        <w:jc w:val="center"/>
        <w:rPr>
          <w:rFonts w:asciiTheme="majorEastAsia" w:eastAsiaTheme="majorEastAsia" w:hAnsiTheme="majorEastAsia" w:cstheme="majorEastAsia"/>
          <w:sz w:val="32"/>
          <w:szCs w:val="32"/>
          <w:shd w:val="clear" w:color="auto" w:fill="FFFFFF"/>
        </w:rPr>
      </w:pPr>
    </w:p>
    <w:p w:rsidR="008E47D9" w:rsidRDefault="006654CE">
      <w:pPr>
        <w:pStyle w:val="a3"/>
        <w:widowControl/>
        <w:shd w:val="clear" w:color="auto" w:fill="FFFFFF"/>
        <w:wordWrap w:val="0"/>
        <w:spacing w:beforeAutospacing="0" w:after="150" w:afterAutospacing="0" w:line="450" w:lineRule="atLeast"/>
        <w:rPr>
          <w:rFonts w:ascii="仿宋" w:eastAsia="仿宋" w:hAnsi="仿宋" w:cs="仿宋"/>
          <w:color w:val="333333"/>
          <w:sz w:val="28"/>
          <w:szCs w:val="28"/>
        </w:rPr>
      </w:pPr>
      <w:r>
        <w:rPr>
          <w:rStyle w:val="a4"/>
          <w:rFonts w:ascii="仿宋" w:eastAsia="仿宋" w:hAnsi="仿宋" w:cs="仿宋" w:hint="eastAsia"/>
          <w:color w:val="333333"/>
          <w:sz w:val="28"/>
          <w:szCs w:val="28"/>
          <w:shd w:val="clear" w:color="auto" w:fill="FFFFFF"/>
        </w:rPr>
        <w:t>各有关单位：</w:t>
      </w:r>
    </w:p>
    <w:p w:rsidR="008E47D9" w:rsidRDefault="006654CE">
      <w:pPr>
        <w:spacing w:line="480" w:lineRule="exact"/>
        <w:ind w:firstLine="560"/>
        <w:jc w:val="left"/>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近年来，随着天然产物与中药开发利用的快速发展，有效成分的提取、分离新技术、新工艺、新设备日益受到重视，一些现代化提取分离技术越来越显现出特有的优势，如超声协助提取、微波辅助提取、高效制备液相色谱法、膜分离技术、大</w:t>
      </w:r>
    </w:p>
    <w:p w:rsidR="008E47D9" w:rsidRDefault="006654CE">
      <w:pPr>
        <w:spacing w:line="480" w:lineRule="exact"/>
        <w:jc w:val="left"/>
        <w:rPr>
          <w:rFonts w:ascii="仿宋" w:eastAsia="仿宋" w:hAnsi="仿宋" w:cs="仿宋"/>
          <w:sz w:val="28"/>
          <w:szCs w:val="28"/>
          <w:shd w:val="clear" w:color="auto" w:fill="FFFFFF"/>
        </w:rPr>
      </w:pPr>
      <w:r>
        <w:rPr>
          <w:rFonts w:ascii="仿宋" w:eastAsia="仿宋" w:hAnsi="仿宋" w:cs="仿宋" w:hint="eastAsia"/>
          <w:color w:val="333333"/>
          <w:sz w:val="28"/>
          <w:szCs w:val="28"/>
          <w:shd w:val="clear" w:color="auto" w:fill="FFFFFF"/>
        </w:rPr>
        <w:t>孔吸附树脂等技术在天然产物与中药开发中起着</w:t>
      </w:r>
      <w:r>
        <w:rPr>
          <w:rFonts w:ascii="仿宋" w:eastAsia="仿宋" w:hAnsi="仿宋" w:cs="仿宋" w:hint="eastAsia"/>
          <w:sz w:val="28"/>
          <w:szCs w:val="28"/>
          <w:shd w:val="clear" w:color="auto" w:fill="FFFFFF"/>
        </w:rPr>
        <w:t>重要作用。天然产物资源与中医药文化虽是我国的优势产业，但与世界发达国家提取、分离纯</w:t>
      </w:r>
      <w:hyperlink r:id="rId6" w:history="1"/>
      <w:hyperlink r:id="rId7" w:history="1">
        <w:r>
          <w:rPr>
            <w:rFonts w:ascii="仿宋" w:eastAsia="仿宋" w:hAnsi="仿宋" w:cs="仿宋" w:hint="eastAsia"/>
            <w:sz w:val="28"/>
            <w:szCs w:val="28"/>
            <w:shd w:val="clear" w:color="auto" w:fill="FFFFFF"/>
          </w:rPr>
          <w:t>化等生产工</w:t>
        </w:r>
      </w:hyperlink>
      <w:r>
        <w:rPr>
          <w:rFonts w:ascii="仿宋" w:eastAsia="仿宋" w:hAnsi="仿宋" w:cs="仿宋" w:hint="eastAsia"/>
          <w:sz w:val="28"/>
          <w:szCs w:val="28"/>
          <w:shd w:val="clear" w:color="auto" w:fill="FFFFFF"/>
        </w:rPr>
        <w:t>艺相比，我国的技术工艺仍处于低水平，生产工艺亟待提高。</w:t>
      </w:r>
    </w:p>
    <w:p w:rsidR="008E47D9" w:rsidRDefault="006654CE">
      <w:pPr>
        <w:spacing w:line="480" w:lineRule="exact"/>
        <w:ind w:firstLine="56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为了总结交流近年来提取、分离纯化领域的研究成果与应用情况，加强天然产物与中药提取、分离纯化及生产工艺新技术、新工艺、新设备的交流推广和应用，</w:t>
      </w:r>
    </w:p>
    <w:p w:rsidR="008E47D9" w:rsidRDefault="006654CE">
      <w:pPr>
        <w:spacing w:line="480" w:lineRule="exact"/>
        <w:jc w:val="left"/>
        <w:rPr>
          <w:rFonts w:ascii="仿宋" w:eastAsia="仿宋" w:hAnsi="仿宋" w:cs="仿宋"/>
          <w:color w:val="333333"/>
          <w:sz w:val="28"/>
          <w:szCs w:val="28"/>
          <w:shd w:val="clear" w:color="auto" w:fill="FFFFFF"/>
        </w:rPr>
      </w:pPr>
      <w:r>
        <w:rPr>
          <w:rFonts w:ascii="仿宋" w:eastAsia="仿宋" w:hAnsi="仿宋" w:cs="仿宋" w:hint="eastAsia"/>
          <w:sz w:val="28"/>
          <w:szCs w:val="28"/>
          <w:shd w:val="clear" w:color="auto" w:fill="FFFFFF"/>
        </w:rPr>
        <w:t>进一步提高</w:t>
      </w:r>
      <w:hyperlink r:id="rId8" w:history="1"/>
      <w:hyperlink r:id="rId9" w:history="1">
        <w:r>
          <w:rPr>
            <w:rFonts w:ascii="仿宋" w:eastAsia="仿宋" w:hAnsi="仿宋" w:cs="仿宋" w:hint="eastAsia"/>
            <w:sz w:val="28"/>
            <w:szCs w:val="28"/>
            <w:shd w:val="clear" w:color="auto" w:fill="FFFFFF"/>
          </w:rPr>
          <w:t>科研</w:t>
        </w:r>
      </w:hyperlink>
      <w:r>
        <w:rPr>
          <w:rFonts w:ascii="仿宋" w:eastAsia="仿宋" w:hAnsi="仿宋" w:cs="仿宋" w:hint="eastAsia"/>
          <w:sz w:val="28"/>
          <w:szCs w:val="28"/>
          <w:shd w:val="clear" w:color="auto" w:fill="FFFFFF"/>
        </w:rPr>
        <w:t>成果产业化的进度，使我国天然产物与中药提取、分离纯化、浓缩、干燥技术水平迈上一个新台阶。经研究决定由我单位将于2019年3月15日-3月17日在苏州市隆重召开“天然产物与中药提取、分离纯化及生产工艺过程智能化关键技术”专题交流会。本届会议将以天然产物与中药提取分离新技术及生产工艺过程智能化关键技术推广应用为主题，以国家大</w:t>
      </w:r>
      <w:hyperlink r:id="rId10" w:history="1"/>
      <w:hyperlink r:id="rId11" w:history="1">
        <w:r>
          <w:rPr>
            <w:rFonts w:ascii="仿宋" w:eastAsia="仿宋" w:hAnsi="仿宋" w:cs="仿宋" w:hint="eastAsia"/>
            <w:sz w:val="28"/>
            <w:szCs w:val="28"/>
            <w:shd w:val="clear" w:color="auto" w:fill="FFFFFF"/>
          </w:rPr>
          <w:t>健康产业</w:t>
        </w:r>
      </w:hyperlink>
      <w:r>
        <w:rPr>
          <w:rFonts w:ascii="仿宋" w:eastAsia="仿宋" w:hAnsi="仿宋" w:cs="仿宋" w:hint="eastAsia"/>
          <w:sz w:val="28"/>
          <w:szCs w:val="28"/>
          <w:shd w:val="clear" w:color="auto" w:fill="FFFFFF"/>
        </w:rPr>
        <w:t>发展战略为导向，以推进国际市场步伐为目的，搭建政、产、学、研、用合作交流平台促进产业健康升级。届时将邀请行业内权威专家、学者及优秀企业负责人深度探讨。此次会议由北京众联</w:t>
      </w:r>
      <w:r>
        <w:rPr>
          <w:rFonts w:ascii="仿宋" w:eastAsia="仿宋" w:hAnsi="仿宋" w:cs="仿宋" w:hint="eastAsia"/>
          <w:color w:val="333333"/>
          <w:sz w:val="28"/>
          <w:szCs w:val="28"/>
          <w:shd w:val="clear" w:color="auto" w:fill="FFFFFF"/>
        </w:rPr>
        <w:t>中科信息管理咨询有限公司承办，现诚邀贵单位选派代表出席。详细内容如下：</w:t>
      </w:r>
    </w:p>
    <w:p w:rsidR="008E47D9" w:rsidRDefault="008E47D9">
      <w:pPr>
        <w:spacing w:line="480" w:lineRule="exact"/>
        <w:jc w:val="left"/>
        <w:rPr>
          <w:rFonts w:ascii="仿宋" w:eastAsia="仿宋" w:hAnsi="仿宋" w:cs="仿宋"/>
          <w:color w:val="333333"/>
          <w:sz w:val="28"/>
          <w:szCs w:val="28"/>
          <w:shd w:val="clear" w:color="auto" w:fill="FFFFFF"/>
        </w:rPr>
      </w:pPr>
    </w:p>
    <w:p w:rsidR="008E47D9" w:rsidRDefault="006654CE">
      <w:pPr>
        <w:pStyle w:val="a3"/>
        <w:widowControl/>
        <w:shd w:val="clear" w:color="auto" w:fill="FFFFFF"/>
        <w:wordWrap w:val="0"/>
        <w:spacing w:beforeAutospacing="0" w:after="150" w:afterAutospacing="0" w:line="450" w:lineRule="atLeast"/>
        <w:rPr>
          <w:rFonts w:ascii="仿宋" w:eastAsia="仿宋" w:hAnsi="仿宋" w:cs="仿宋"/>
          <w:sz w:val="32"/>
          <w:szCs w:val="32"/>
          <w:shd w:val="clear" w:color="auto" w:fill="FFFFFF"/>
        </w:rPr>
      </w:pPr>
      <w:r>
        <w:rPr>
          <w:rStyle w:val="a4"/>
          <w:rFonts w:ascii="仿宋" w:eastAsia="仿宋" w:hAnsi="仿宋" w:cs="仿宋" w:hint="eastAsia"/>
          <w:color w:val="333333"/>
          <w:sz w:val="28"/>
          <w:szCs w:val="28"/>
          <w:shd w:val="clear" w:color="auto" w:fill="FFFFFF"/>
        </w:rPr>
        <w:t>大会形式：大会报告、专题研讨、技术交流、产品展示、产学研对接。</w:t>
      </w:r>
    </w:p>
    <w:p w:rsidR="008E47D9" w:rsidRDefault="006654CE">
      <w:pPr>
        <w:spacing w:line="500" w:lineRule="exact"/>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lastRenderedPageBreak/>
        <w:t>一、主要内容：</w:t>
      </w:r>
    </w:p>
    <w:p w:rsidR="008E47D9" w:rsidRDefault="006654CE">
      <w:pPr>
        <w:numPr>
          <w:ilvl w:val="0"/>
          <w:numId w:val="1"/>
        </w:num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智能化新技术在天然产物与中药生产工艺中的推广应用；</w:t>
      </w:r>
    </w:p>
    <w:p w:rsidR="008E47D9" w:rsidRDefault="006654CE">
      <w:pPr>
        <w:numPr>
          <w:ilvl w:val="0"/>
          <w:numId w:val="1"/>
        </w:num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rPr>
        <w:t>提取车间建设及自动化控制关键技术</w:t>
      </w:r>
      <w:r>
        <w:rPr>
          <w:rFonts w:ascii="仿宋" w:eastAsia="仿宋" w:hAnsi="仿宋" w:cs="仿宋" w:hint="eastAsia"/>
          <w:sz w:val="28"/>
          <w:szCs w:val="28"/>
          <w:shd w:val="clear" w:color="auto" w:fill="FFFFFF"/>
        </w:rPr>
        <w:t>；</w:t>
      </w:r>
      <w:r>
        <w:rPr>
          <w:rFonts w:ascii="仿宋" w:eastAsia="仿宋" w:hAnsi="仿宋" w:cs="仿宋" w:hint="eastAsia"/>
          <w:sz w:val="28"/>
          <w:szCs w:val="28"/>
        </w:rPr>
        <w:br/>
        <w:t>3、提取、分离纯化、浓缩干燥工艺优化提升与有关案例分析；</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4、热敏物质提取、浓缩、干燥成功案例介绍；</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5、中药化学对照品（标准品）分离、纯化难点解析及新技术应用研究；</w:t>
      </w:r>
      <w:r>
        <w:rPr>
          <w:rFonts w:ascii="仿宋" w:eastAsia="仿宋" w:hAnsi="仿宋" w:cs="仿宋" w:hint="eastAsia"/>
          <w:sz w:val="28"/>
          <w:szCs w:val="28"/>
        </w:rPr>
        <w:br/>
      </w:r>
      <w:r>
        <w:rPr>
          <w:rFonts w:ascii="仿宋" w:eastAsia="仿宋" w:hAnsi="仿宋" w:cs="仿宋" w:hint="eastAsia"/>
          <w:sz w:val="28"/>
          <w:szCs w:val="28"/>
          <w:shd w:val="clear" w:color="auto" w:fill="FFFFFF"/>
        </w:rPr>
        <w:t>6、超临界萃取、超声波、微波等技术研究与新技术研究进展及推广应用；</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7、提高有效成分收率的途径与新方法研究；</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8、高效液相制备色谱技术与操作关键节点；</w:t>
      </w:r>
      <w:r>
        <w:rPr>
          <w:rFonts w:ascii="仿宋" w:eastAsia="仿宋" w:hAnsi="仿宋" w:cs="仿宋" w:hint="eastAsia"/>
          <w:sz w:val="28"/>
          <w:szCs w:val="28"/>
          <w:shd w:val="clear" w:color="auto" w:fill="FFFFFF"/>
        </w:rPr>
        <w:br/>
        <w:t>9、提取物的分离、纯化技术现状及相关应用案例分析；</w:t>
      </w:r>
      <w:r>
        <w:rPr>
          <w:rFonts w:ascii="仿宋" w:eastAsia="仿宋" w:hAnsi="仿宋" w:cs="仿宋" w:hint="eastAsia"/>
          <w:sz w:val="28"/>
          <w:szCs w:val="28"/>
          <w:shd w:val="clear" w:color="auto" w:fill="FFFFFF"/>
        </w:rPr>
        <w:br/>
        <w:t>10、天然复杂混合物快速分离、纯化新技术及成功案例分析；</w:t>
      </w:r>
      <w:r>
        <w:rPr>
          <w:rFonts w:ascii="仿宋" w:eastAsia="仿宋" w:hAnsi="仿宋" w:cs="仿宋" w:hint="eastAsia"/>
          <w:sz w:val="28"/>
          <w:szCs w:val="28"/>
          <w:shd w:val="clear" w:color="auto" w:fill="FFFFFF"/>
        </w:rPr>
        <w:br/>
        <w:t>11、过滤新技术、新设备研究进展与推广应用；</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12、提取液浓缩技术现状及相关应用案例分析；</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13、提取液浓缩新技术、新设备研究进展及推广应用；</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14、干燥工艺技术现状及相关应用案例分析；</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15、干燥新技术、新工艺研究进展及推广应用；</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16、质量控制评价技术体系研究进展；</w:t>
      </w:r>
    </w:p>
    <w:p w:rsidR="008E47D9" w:rsidRDefault="006654CE">
      <w:pPr>
        <w:spacing w:line="500" w:lineRule="exact"/>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二、参会对象：</w:t>
      </w:r>
    </w:p>
    <w:p w:rsidR="008E47D9" w:rsidRDefault="006654CE">
      <w:pPr>
        <w:spacing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各相关高等院校、</w:t>
      </w:r>
      <w:hyperlink r:id="rId12" w:history="1"/>
      <w:hyperlink r:id="rId13" w:history="1">
        <w:r>
          <w:rPr>
            <w:rFonts w:ascii="仿宋" w:eastAsia="仿宋" w:hAnsi="仿宋" w:cs="仿宋"/>
            <w:sz w:val="28"/>
            <w:szCs w:val="28"/>
            <w:shd w:val="clear" w:color="auto" w:fill="FFFFFF"/>
          </w:rPr>
          <w:t>科研</w:t>
        </w:r>
      </w:hyperlink>
      <w:r>
        <w:rPr>
          <w:rFonts w:ascii="仿宋" w:eastAsia="仿宋" w:hAnsi="仿宋" w:cs="仿宋"/>
          <w:sz w:val="28"/>
          <w:szCs w:val="28"/>
          <w:shd w:val="clear" w:color="auto" w:fill="FFFFFF"/>
        </w:rPr>
        <w:t>院所、</w:t>
      </w:r>
      <w:r>
        <w:rPr>
          <w:rFonts w:ascii="仿宋" w:eastAsia="仿宋" w:hAnsi="仿宋" w:cs="仿宋" w:hint="eastAsia"/>
          <w:sz w:val="28"/>
          <w:szCs w:val="28"/>
          <w:shd w:val="clear" w:color="auto" w:fill="FFFFFF"/>
        </w:rPr>
        <w:t>生产</w:t>
      </w:r>
      <w:r>
        <w:rPr>
          <w:rFonts w:ascii="仿宋" w:eastAsia="仿宋" w:hAnsi="仿宋" w:cs="仿宋"/>
          <w:sz w:val="28"/>
          <w:szCs w:val="28"/>
          <w:shd w:val="clear" w:color="auto" w:fill="FFFFFF"/>
        </w:rPr>
        <w:t>企业</w:t>
      </w:r>
      <w:r>
        <w:rPr>
          <w:rFonts w:ascii="仿宋" w:eastAsia="仿宋" w:hAnsi="仿宋" w:cs="仿宋" w:hint="eastAsia"/>
          <w:sz w:val="28"/>
          <w:szCs w:val="28"/>
          <w:shd w:val="clear" w:color="auto" w:fill="FFFFFF"/>
        </w:rPr>
        <w:t>，</w:t>
      </w:r>
      <w:r>
        <w:rPr>
          <w:rFonts w:ascii="仿宋" w:eastAsia="仿宋" w:hAnsi="仿宋" w:cs="仿宋"/>
          <w:sz w:val="28"/>
          <w:szCs w:val="28"/>
          <w:shd w:val="clear" w:color="auto" w:fill="FFFFFF"/>
        </w:rPr>
        <w:t>从事</w:t>
      </w:r>
      <w:r>
        <w:rPr>
          <w:rFonts w:ascii="仿宋" w:eastAsia="仿宋" w:hAnsi="仿宋" w:cs="仿宋" w:hint="eastAsia"/>
          <w:sz w:val="28"/>
          <w:szCs w:val="28"/>
          <w:shd w:val="clear" w:color="auto" w:fill="FFFFFF"/>
        </w:rPr>
        <w:t>天然产物与</w:t>
      </w:r>
      <w:r>
        <w:rPr>
          <w:rFonts w:ascii="仿宋" w:eastAsia="仿宋" w:hAnsi="仿宋" w:cs="仿宋"/>
          <w:sz w:val="28"/>
          <w:szCs w:val="28"/>
          <w:shd w:val="clear" w:color="auto" w:fill="FFFFFF"/>
        </w:rPr>
        <w:t>中药提取</w:t>
      </w:r>
      <w:r>
        <w:rPr>
          <w:rFonts w:ascii="仿宋" w:eastAsia="仿宋" w:hAnsi="仿宋" w:cs="仿宋" w:hint="eastAsia"/>
          <w:sz w:val="28"/>
          <w:szCs w:val="28"/>
          <w:shd w:val="clear" w:color="auto" w:fill="FFFFFF"/>
        </w:rPr>
        <w:t>、</w:t>
      </w:r>
      <w:r>
        <w:rPr>
          <w:rFonts w:ascii="仿宋" w:eastAsia="仿宋" w:hAnsi="仿宋" w:cs="仿宋"/>
          <w:sz w:val="28"/>
          <w:szCs w:val="28"/>
          <w:shd w:val="clear" w:color="auto" w:fill="FFFFFF"/>
        </w:rPr>
        <w:t>分离</w:t>
      </w:r>
      <w:r>
        <w:rPr>
          <w:rFonts w:ascii="仿宋" w:eastAsia="仿宋" w:hAnsi="仿宋" w:cs="仿宋" w:hint="eastAsia"/>
          <w:sz w:val="28"/>
          <w:szCs w:val="28"/>
          <w:shd w:val="clear" w:color="auto" w:fill="FFFFFF"/>
        </w:rPr>
        <w:t>纯化、浓缩干燥</w:t>
      </w:r>
      <w:r>
        <w:rPr>
          <w:rFonts w:ascii="仿宋" w:eastAsia="仿宋" w:hAnsi="仿宋" w:cs="仿宋"/>
          <w:sz w:val="28"/>
          <w:szCs w:val="28"/>
          <w:shd w:val="clear" w:color="auto" w:fill="FFFFFF"/>
        </w:rPr>
        <w:t>的研究、</w:t>
      </w:r>
      <w:r>
        <w:rPr>
          <w:rFonts w:ascii="仿宋" w:eastAsia="仿宋" w:hAnsi="仿宋" w:cs="仿宋" w:hint="eastAsia"/>
          <w:sz w:val="28"/>
          <w:szCs w:val="28"/>
          <w:shd w:val="clear" w:color="auto" w:fill="FFFFFF"/>
        </w:rPr>
        <w:t>质量控制、</w:t>
      </w:r>
      <w:r>
        <w:rPr>
          <w:rFonts w:ascii="仿宋" w:eastAsia="仿宋" w:hAnsi="仿宋" w:cs="仿宋"/>
          <w:sz w:val="28"/>
          <w:szCs w:val="28"/>
          <w:shd w:val="clear" w:color="auto" w:fill="FFFFFF"/>
        </w:rPr>
        <w:t>管理等有关人员</w:t>
      </w:r>
      <w:r>
        <w:rPr>
          <w:rFonts w:ascii="仿宋" w:eastAsia="仿宋" w:hAnsi="仿宋" w:cs="仿宋" w:hint="eastAsia"/>
          <w:sz w:val="28"/>
          <w:szCs w:val="28"/>
          <w:shd w:val="clear" w:color="auto" w:fill="FFFFFF"/>
        </w:rPr>
        <w:t>与智能化生产、新技术、新工艺、新设备研发的专家、学者及推广应用单位。</w:t>
      </w:r>
    </w:p>
    <w:p w:rsidR="008E47D9" w:rsidRDefault="006654CE">
      <w:pPr>
        <w:spacing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参加代表可反馈自己单位和研究中遇见的相关问题1-3项，会务组将安排进行专题答辩。</w:t>
      </w:r>
    </w:p>
    <w:p w:rsidR="008E47D9" w:rsidRDefault="006654CE">
      <w:pPr>
        <w:spacing w:line="500" w:lineRule="exact"/>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三、时间、地点：</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 xml:space="preserve">时 间：2019年3月15日-17日（15日全天报到）  </w:t>
      </w:r>
    </w:p>
    <w:p w:rsidR="008E47D9" w:rsidRDefault="006654CE">
      <w:pPr>
        <w:spacing w:line="500" w:lineRule="exact"/>
        <w:rPr>
          <w:rFonts w:ascii="仿宋" w:eastAsia="仿宋" w:hAnsi="仿宋" w:cs="仿宋"/>
          <w:b/>
          <w:bCs/>
          <w:sz w:val="28"/>
          <w:szCs w:val="28"/>
          <w:shd w:val="clear" w:color="auto" w:fill="FFFFFF"/>
        </w:rPr>
      </w:pPr>
      <w:r>
        <w:rPr>
          <w:rFonts w:ascii="仿宋" w:eastAsia="仿宋" w:hAnsi="仿宋" w:cs="仿宋" w:hint="eastAsia"/>
          <w:sz w:val="28"/>
          <w:szCs w:val="28"/>
          <w:shd w:val="clear" w:color="auto" w:fill="FFFFFF"/>
        </w:rPr>
        <w:t>地 点：苏州市（具体地点详见报到通知）</w:t>
      </w:r>
    </w:p>
    <w:p w:rsidR="008E47D9" w:rsidRDefault="008E47D9">
      <w:pPr>
        <w:spacing w:line="500" w:lineRule="exact"/>
        <w:rPr>
          <w:rFonts w:ascii="仿宋" w:eastAsia="仿宋" w:hAnsi="仿宋" w:cs="仿宋"/>
          <w:b/>
          <w:bCs/>
          <w:sz w:val="28"/>
          <w:szCs w:val="28"/>
          <w:shd w:val="clear" w:color="auto" w:fill="FFFFFF"/>
        </w:rPr>
      </w:pPr>
    </w:p>
    <w:p w:rsidR="008E47D9" w:rsidRDefault="006654CE">
      <w:pPr>
        <w:spacing w:line="500" w:lineRule="exact"/>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lastRenderedPageBreak/>
        <w:t>四、参会注册：</w:t>
      </w:r>
    </w:p>
    <w:p w:rsidR="008E47D9" w:rsidRDefault="006654CE">
      <w:pPr>
        <w:spacing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会务费：2200元/人；在校师生（凭有效证件）1800元/人。优惠方式：会员单位3人团队免收1人会务费。 (含会议费、中餐费、场地费、资料费、筹办费用等)，晚餐、住宿统一安排费用自理。</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注：赞助、协办、企业演讲、展位、论文封面、插页等相关推广请咨询会务组。</w:t>
      </w:r>
    </w:p>
    <w:p w:rsidR="008E47D9" w:rsidRDefault="006654CE">
      <w:pPr>
        <w:spacing w:line="500" w:lineRule="exact"/>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五、论文征集：</w:t>
      </w:r>
    </w:p>
    <w:p w:rsidR="008E47D9" w:rsidRDefault="006654CE">
      <w:pPr>
        <w:spacing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本次会议将面向全国征集与主题相关的学术报告、论文、科研成果，将择优选用并安排会议发言。</w:t>
      </w:r>
    </w:p>
    <w:p w:rsidR="008E47D9" w:rsidRDefault="006654CE">
      <w:pPr>
        <w:spacing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会议前将印刷论文集（提取、分离纯化与智能制造关键技术）作为会议参考资料，请提交论文的人员将论文在2019年3月8日前提交。</w:t>
      </w:r>
    </w:p>
    <w:p w:rsidR="008E47D9" w:rsidRDefault="006654CE">
      <w:pPr>
        <w:spacing w:line="500" w:lineRule="exact"/>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六、组织机构：</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主办单位：全国药物技术创新服务联盟（筹）</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支持单位：全国医药技术市场协会药物技术创新服务专业委员会</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承办单位：北京众联中科信息管理咨询有限公司（会务组秘书处）</w:t>
      </w:r>
    </w:p>
    <w:p w:rsidR="008E47D9" w:rsidRDefault="006654CE">
      <w:pPr>
        <w:spacing w:line="500" w:lineRule="exact"/>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七、咨询方式：</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联系人：崔虹 13161972592</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 xml:space="preserve">电  话：010-82660355（兼传真）                           </w:t>
      </w:r>
    </w:p>
    <w:p w:rsidR="008E47D9" w:rsidRDefault="006654CE">
      <w:pPr>
        <w:spacing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报名邮箱：2493654492 @qq.com</w:t>
      </w:r>
    </w:p>
    <w:p w:rsidR="008E47D9" w:rsidRDefault="008E47D9">
      <w:pPr>
        <w:spacing w:line="460" w:lineRule="exact"/>
        <w:rPr>
          <w:rFonts w:ascii="仿宋" w:eastAsia="仿宋" w:hAnsi="仿宋" w:cs="仿宋"/>
          <w:sz w:val="28"/>
          <w:szCs w:val="28"/>
          <w:shd w:val="clear" w:color="auto" w:fill="FFFFFF"/>
        </w:rPr>
      </w:pPr>
    </w:p>
    <w:p w:rsidR="008E47D9" w:rsidRDefault="008E47D9">
      <w:pPr>
        <w:spacing w:line="460" w:lineRule="exact"/>
        <w:rPr>
          <w:rFonts w:ascii="仿宋" w:eastAsia="仿宋" w:hAnsi="仿宋" w:cs="仿宋"/>
          <w:sz w:val="28"/>
          <w:szCs w:val="28"/>
          <w:shd w:val="clear" w:color="auto" w:fill="FFFFFF"/>
        </w:rPr>
      </w:pPr>
    </w:p>
    <w:p w:rsidR="008E47D9" w:rsidRDefault="008E47D9">
      <w:pPr>
        <w:spacing w:line="460" w:lineRule="exact"/>
        <w:rPr>
          <w:rFonts w:ascii="仿宋" w:eastAsia="仿宋" w:hAnsi="仿宋" w:cs="仿宋"/>
          <w:sz w:val="28"/>
          <w:szCs w:val="28"/>
          <w:shd w:val="clear" w:color="auto" w:fill="FFFFFF"/>
        </w:rPr>
      </w:pPr>
    </w:p>
    <w:p w:rsidR="008E47D9" w:rsidRDefault="008E47D9">
      <w:pPr>
        <w:spacing w:line="460" w:lineRule="exact"/>
        <w:rPr>
          <w:rFonts w:ascii="仿宋" w:eastAsia="仿宋" w:hAnsi="仿宋" w:cs="仿宋"/>
          <w:sz w:val="28"/>
          <w:szCs w:val="28"/>
          <w:shd w:val="clear" w:color="auto" w:fill="FFFFFF"/>
        </w:rPr>
      </w:pPr>
    </w:p>
    <w:p w:rsidR="008E47D9" w:rsidRDefault="008E47D9">
      <w:pPr>
        <w:spacing w:line="460" w:lineRule="exact"/>
        <w:rPr>
          <w:rFonts w:ascii="仿宋" w:eastAsia="仿宋" w:hAnsi="仿宋" w:cs="仿宋"/>
          <w:sz w:val="28"/>
          <w:szCs w:val="28"/>
          <w:shd w:val="clear" w:color="auto" w:fill="FFFFFF"/>
        </w:rPr>
      </w:pPr>
    </w:p>
    <w:p w:rsidR="008E47D9" w:rsidRDefault="008E47D9">
      <w:pPr>
        <w:spacing w:line="460" w:lineRule="exact"/>
        <w:rPr>
          <w:rFonts w:ascii="仿宋" w:eastAsia="仿宋" w:hAnsi="仿宋" w:cs="仿宋"/>
          <w:sz w:val="28"/>
          <w:szCs w:val="28"/>
          <w:shd w:val="clear" w:color="auto" w:fill="FFFFFF"/>
        </w:rPr>
      </w:pPr>
    </w:p>
    <w:p w:rsidR="008E47D9" w:rsidRDefault="008E47D9">
      <w:pPr>
        <w:spacing w:line="460" w:lineRule="exact"/>
        <w:rPr>
          <w:rFonts w:ascii="仿宋" w:eastAsia="仿宋" w:hAnsi="仿宋" w:cs="仿宋"/>
          <w:sz w:val="28"/>
          <w:szCs w:val="28"/>
          <w:shd w:val="clear" w:color="auto" w:fill="FFFFFF"/>
        </w:rPr>
      </w:pPr>
    </w:p>
    <w:p w:rsidR="008E47D9" w:rsidRDefault="008E47D9">
      <w:pPr>
        <w:spacing w:line="460" w:lineRule="exact"/>
        <w:rPr>
          <w:rFonts w:ascii="仿宋" w:eastAsia="仿宋" w:hAnsi="仿宋" w:cs="仿宋"/>
          <w:sz w:val="28"/>
          <w:szCs w:val="28"/>
          <w:shd w:val="clear" w:color="auto" w:fill="FFFFFF"/>
        </w:rPr>
      </w:pPr>
    </w:p>
    <w:p w:rsidR="008E47D9" w:rsidRDefault="008E47D9">
      <w:pPr>
        <w:spacing w:line="460" w:lineRule="exact"/>
        <w:rPr>
          <w:rFonts w:ascii="仿宋" w:eastAsia="仿宋" w:hAnsi="仿宋" w:cs="仿宋"/>
          <w:sz w:val="28"/>
          <w:szCs w:val="28"/>
          <w:shd w:val="clear" w:color="auto" w:fill="FFFFFF"/>
        </w:rPr>
      </w:pPr>
    </w:p>
    <w:p w:rsidR="008E47D9" w:rsidRDefault="008E47D9">
      <w:pPr>
        <w:spacing w:line="460" w:lineRule="exact"/>
        <w:rPr>
          <w:rFonts w:ascii="仿宋" w:eastAsia="仿宋" w:hAnsi="仿宋" w:cs="仿宋"/>
          <w:sz w:val="28"/>
          <w:szCs w:val="28"/>
          <w:shd w:val="clear" w:color="auto" w:fill="FFFFFF"/>
        </w:rPr>
      </w:pPr>
    </w:p>
    <w:p w:rsidR="008E47D9" w:rsidRDefault="006654CE">
      <w:pPr>
        <w:spacing w:line="480" w:lineRule="exact"/>
        <w:jc w:val="center"/>
        <w:rPr>
          <w:rFonts w:ascii="仿宋" w:eastAsia="仿宋" w:hAnsi="仿宋" w:cs="仿宋"/>
          <w:b/>
          <w:sz w:val="28"/>
          <w:szCs w:val="28"/>
        </w:rPr>
      </w:pPr>
      <w:r>
        <w:rPr>
          <w:rFonts w:ascii="仿宋" w:eastAsia="仿宋" w:hAnsi="仿宋" w:cs="仿宋" w:hint="eastAsia"/>
          <w:b/>
          <w:bCs/>
          <w:sz w:val="28"/>
          <w:szCs w:val="28"/>
          <w:shd w:val="clear" w:color="auto" w:fill="FFFFFF"/>
        </w:rPr>
        <w:lastRenderedPageBreak/>
        <w:t>天然产物与中药提取、分离纯化及生产工艺过程智能化关键技术交流会回执表</w:t>
      </w:r>
    </w:p>
    <w:p w:rsidR="008E47D9" w:rsidRDefault="006654CE">
      <w:pPr>
        <w:spacing w:line="380" w:lineRule="exact"/>
        <w:ind w:leftChars="-300" w:left="-630" w:firstLineChars="100" w:firstLine="280"/>
        <w:jc w:val="center"/>
        <w:rPr>
          <w:rFonts w:ascii="仿宋" w:eastAsia="仿宋" w:hAnsi="仿宋" w:cs="仿宋"/>
          <w:sz w:val="28"/>
          <w:szCs w:val="28"/>
        </w:rPr>
      </w:pPr>
      <w:r>
        <w:rPr>
          <w:rFonts w:ascii="仿宋" w:eastAsia="仿宋" w:hAnsi="仿宋" w:cs="仿宋" w:hint="eastAsia"/>
          <w:sz w:val="28"/>
          <w:szCs w:val="28"/>
        </w:rPr>
        <w:t>报名邮箱：</w:t>
      </w:r>
      <w:r>
        <w:rPr>
          <w:rFonts w:ascii="仿宋" w:eastAsia="仿宋" w:hAnsi="仿宋" w:cs="仿宋"/>
          <w:sz w:val="28"/>
          <w:szCs w:val="28"/>
        </w:rPr>
        <w:t xml:space="preserve"> </w:t>
      </w:r>
      <w:r w:rsidRPr="006654CE">
        <w:rPr>
          <w:rFonts w:ascii="仿宋" w:eastAsia="仿宋" w:hAnsi="仿宋" w:cs="仿宋" w:hint="eastAsia"/>
          <w:sz w:val="28"/>
          <w:szCs w:val="28"/>
        </w:rPr>
        <w:t>2493654492@qq.com</w:t>
      </w:r>
      <w:r>
        <w:rPr>
          <w:rFonts w:ascii="仿宋" w:eastAsia="仿宋" w:hAnsi="仿宋" w:cs="仿宋" w:hint="eastAsia"/>
          <w:sz w:val="28"/>
          <w:szCs w:val="28"/>
        </w:rPr>
        <w:t xml:space="preserve">     </w:t>
      </w:r>
      <w:bookmarkStart w:id="0" w:name="_GoBack"/>
      <w:bookmarkEnd w:id="0"/>
      <w:r>
        <w:rPr>
          <w:rFonts w:ascii="仿宋" w:eastAsia="仿宋" w:hAnsi="仿宋" w:cs="仿宋" w:hint="eastAsia"/>
          <w:sz w:val="28"/>
          <w:szCs w:val="28"/>
        </w:rPr>
        <w:t xml:space="preserve">  联系人：崔虹13161972592</w:t>
      </w:r>
    </w:p>
    <w:tbl>
      <w:tblPr>
        <w:tblpPr w:leftFromText="180" w:rightFromText="180" w:vertAnchor="text" w:horzAnchor="margin" w:tblpXSpec="center" w:tblpY="201"/>
        <w:tblOverlap w:val="neve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41"/>
        <w:gridCol w:w="1454"/>
        <w:gridCol w:w="1031"/>
        <w:gridCol w:w="187"/>
        <w:gridCol w:w="808"/>
        <w:gridCol w:w="260"/>
        <w:gridCol w:w="1811"/>
        <w:gridCol w:w="1190"/>
        <w:gridCol w:w="1944"/>
      </w:tblGrid>
      <w:tr w:rsidR="008E47D9">
        <w:trPr>
          <w:trHeight w:val="550"/>
        </w:trPr>
        <w:tc>
          <w:tcPr>
            <w:tcW w:w="1668" w:type="dxa"/>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ind w:firstLineChars="150" w:firstLine="360"/>
              <w:rPr>
                <w:rFonts w:ascii="宋体" w:hAnsi="宋体"/>
                <w:bCs/>
                <w:sz w:val="24"/>
              </w:rPr>
            </w:pPr>
            <w:r>
              <w:rPr>
                <w:rFonts w:ascii="宋体" w:hAnsi="宋体" w:hint="eastAsia"/>
                <w:bCs/>
                <w:sz w:val="24"/>
              </w:rPr>
              <w:t>单位名称</w:t>
            </w:r>
          </w:p>
        </w:tc>
        <w:tc>
          <w:tcPr>
            <w:tcW w:w="5692" w:type="dxa"/>
            <w:gridSpan w:val="7"/>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1190" w:type="dxa"/>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jc w:val="center"/>
              <w:rPr>
                <w:rFonts w:ascii="宋体" w:hAnsi="宋体"/>
                <w:bCs/>
                <w:sz w:val="24"/>
              </w:rPr>
            </w:pPr>
            <w:r>
              <w:rPr>
                <w:rFonts w:ascii="宋体" w:hAnsi="宋体" w:hint="eastAsia"/>
                <w:bCs/>
                <w:sz w:val="24"/>
              </w:rPr>
              <w:t>行业类别</w:t>
            </w:r>
          </w:p>
        </w:tc>
        <w:tc>
          <w:tcPr>
            <w:tcW w:w="1944" w:type="dxa"/>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rPr>
                <w:rFonts w:ascii="宋体" w:hAnsi="宋体"/>
                <w:bCs/>
                <w:sz w:val="24"/>
              </w:rPr>
            </w:pPr>
          </w:p>
        </w:tc>
      </w:tr>
      <w:tr w:rsidR="008E47D9">
        <w:trPr>
          <w:trHeight w:val="553"/>
        </w:trPr>
        <w:tc>
          <w:tcPr>
            <w:tcW w:w="1668" w:type="dxa"/>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ind w:firstLineChars="150" w:firstLine="360"/>
              <w:rPr>
                <w:rFonts w:ascii="宋体" w:hAnsi="宋体"/>
                <w:bCs/>
                <w:sz w:val="24"/>
              </w:rPr>
            </w:pPr>
            <w:r>
              <w:rPr>
                <w:rFonts w:ascii="宋体" w:hAnsi="宋体" w:hint="eastAsia"/>
                <w:bCs/>
                <w:sz w:val="24"/>
              </w:rPr>
              <w:t>通讯地址</w:t>
            </w:r>
          </w:p>
        </w:tc>
        <w:tc>
          <w:tcPr>
            <w:tcW w:w="5692" w:type="dxa"/>
            <w:gridSpan w:val="7"/>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1190" w:type="dxa"/>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jc w:val="center"/>
              <w:rPr>
                <w:rFonts w:ascii="宋体" w:hAnsi="宋体"/>
                <w:bCs/>
                <w:sz w:val="24"/>
              </w:rPr>
            </w:pPr>
            <w:r>
              <w:rPr>
                <w:rFonts w:ascii="宋体" w:hAnsi="宋体" w:hint="eastAsia"/>
                <w:bCs/>
                <w:sz w:val="24"/>
              </w:rPr>
              <w:t>邮 编</w:t>
            </w:r>
          </w:p>
        </w:tc>
        <w:tc>
          <w:tcPr>
            <w:tcW w:w="1944" w:type="dxa"/>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r>
      <w:tr w:rsidR="008E47D9">
        <w:trPr>
          <w:trHeight w:val="492"/>
        </w:trPr>
        <w:tc>
          <w:tcPr>
            <w:tcW w:w="1668" w:type="dxa"/>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ind w:firstLineChars="150" w:firstLine="360"/>
              <w:rPr>
                <w:rFonts w:ascii="宋体" w:hAnsi="宋体"/>
                <w:bCs/>
                <w:sz w:val="24"/>
              </w:rPr>
            </w:pPr>
            <w:r>
              <w:rPr>
                <w:rFonts w:ascii="宋体" w:hAnsi="宋体" w:hint="eastAsia"/>
                <w:bCs/>
                <w:sz w:val="24"/>
              </w:rPr>
              <w:t>联 系 人</w:t>
            </w:r>
          </w:p>
        </w:tc>
        <w:tc>
          <w:tcPr>
            <w:tcW w:w="2626" w:type="dxa"/>
            <w:gridSpan w:val="3"/>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995" w:type="dxa"/>
            <w:gridSpan w:val="2"/>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jc w:val="center"/>
              <w:rPr>
                <w:rFonts w:ascii="宋体" w:hAnsi="宋体"/>
                <w:bCs/>
                <w:sz w:val="24"/>
              </w:rPr>
            </w:pPr>
            <w:r>
              <w:rPr>
                <w:rFonts w:ascii="宋体" w:hAnsi="宋体" w:hint="eastAsia"/>
                <w:bCs/>
                <w:sz w:val="24"/>
              </w:rPr>
              <w:t>手 机</w:t>
            </w:r>
          </w:p>
        </w:tc>
        <w:tc>
          <w:tcPr>
            <w:tcW w:w="2071"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1190" w:type="dxa"/>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jc w:val="center"/>
              <w:rPr>
                <w:rFonts w:ascii="宋体" w:hAnsi="宋体"/>
                <w:bCs/>
                <w:sz w:val="24"/>
              </w:rPr>
            </w:pPr>
            <w:r>
              <w:rPr>
                <w:rFonts w:ascii="宋体" w:hAnsi="宋体" w:hint="eastAsia"/>
                <w:bCs/>
                <w:sz w:val="24"/>
              </w:rPr>
              <w:t>E-mail</w:t>
            </w:r>
          </w:p>
        </w:tc>
        <w:tc>
          <w:tcPr>
            <w:tcW w:w="1944" w:type="dxa"/>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r>
      <w:tr w:rsidR="008E47D9">
        <w:trPr>
          <w:trHeight w:val="457"/>
        </w:trPr>
        <w:tc>
          <w:tcPr>
            <w:tcW w:w="1668" w:type="dxa"/>
            <w:tcBorders>
              <w:top w:val="single" w:sz="4" w:space="0" w:color="auto"/>
              <w:left w:val="single" w:sz="4" w:space="0" w:color="auto"/>
              <w:bottom w:val="single" w:sz="4" w:space="0" w:color="auto"/>
              <w:right w:val="single" w:sz="4" w:space="0" w:color="auto"/>
            </w:tcBorders>
            <w:vAlign w:val="center"/>
          </w:tcPr>
          <w:p w:rsidR="008E47D9" w:rsidRDefault="006654CE">
            <w:pPr>
              <w:spacing w:line="300" w:lineRule="exact"/>
              <w:jc w:val="center"/>
              <w:rPr>
                <w:rFonts w:ascii="宋体" w:hAnsi="宋体"/>
                <w:bCs/>
                <w:sz w:val="24"/>
              </w:rPr>
            </w:pPr>
            <w:r>
              <w:rPr>
                <w:rFonts w:ascii="宋体" w:hAnsi="宋体" w:hint="eastAsia"/>
                <w:bCs/>
                <w:sz w:val="24"/>
              </w:rPr>
              <w:t>姓 名</w:t>
            </w:r>
          </w:p>
        </w:tc>
        <w:tc>
          <w:tcPr>
            <w:tcW w:w="1595" w:type="dxa"/>
            <w:gridSpan w:val="2"/>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jc w:val="center"/>
              <w:rPr>
                <w:rFonts w:ascii="宋体" w:hAnsi="宋体"/>
                <w:bCs/>
                <w:sz w:val="24"/>
              </w:rPr>
            </w:pPr>
            <w:r>
              <w:rPr>
                <w:rFonts w:ascii="宋体" w:hAnsi="宋体" w:hint="eastAsia"/>
                <w:bCs/>
                <w:sz w:val="24"/>
              </w:rPr>
              <w:t>性 别</w:t>
            </w: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jc w:val="center"/>
              <w:rPr>
                <w:rFonts w:ascii="宋体" w:hAnsi="宋体"/>
                <w:bCs/>
                <w:sz w:val="24"/>
              </w:rPr>
            </w:pPr>
            <w:r>
              <w:rPr>
                <w:rFonts w:ascii="宋体" w:hAnsi="宋体" w:hint="eastAsia"/>
                <w:bCs/>
                <w:sz w:val="24"/>
              </w:rPr>
              <w:t>部 门</w:t>
            </w: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jc w:val="center"/>
              <w:rPr>
                <w:rFonts w:ascii="宋体" w:hAnsi="宋体"/>
                <w:bCs/>
                <w:sz w:val="24"/>
              </w:rPr>
            </w:pPr>
            <w:r>
              <w:rPr>
                <w:rFonts w:ascii="宋体" w:hAnsi="宋体" w:hint="eastAsia"/>
                <w:bCs/>
                <w:sz w:val="24"/>
              </w:rPr>
              <w:t>职 务</w:t>
            </w:r>
          </w:p>
        </w:tc>
        <w:tc>
          <w:tcPr>
            <w:tcW w:w="1811" w:type="dxa"/>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jc w:val="center"/>
              <w:rPr>
                <w:rFonts w:ascii="宋体" w:hAnsi="宋体"/>
                <w:bCs/>
                <w:sz w:val="24"/>
              </w:rPr>
            </w:pPr>
            <w:r>
              <w:rPr>
                <w:rFonts w:ascii="宋体" w:hAnsi="宋体" w:hint="eastAsia"/>
                <w:bCs/>
                <w:sz w:val="24"/>
              </w:rPr>
              <w:t>电  话</w:t>
            </w:r>
          </w:p>
        </w:tc>
        <w:tc>
          <w:tcPr>
            <w:tcW w:w="3134" w:type="dxa"/>
            <w:gridSpan w:val="2"/>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jc w:val="center"/>
              <w:rPr>
                <w:rFonts w:ascii="宋体" w:hAnsi="宋体"/>
                <w:bCs/>
                <w:sz w:val="24"/>
              </w:rPr>
            </w:pPr>
            <w:r>
              <w:rPr>
                <w:rFonts w:ascii="宋体" w:hAnsi="宋体" w:hint="eastAsia"/>
                <w:bCs/>
                <w:sz w:val="24"/>
              </w:rPr>
              <w:t>手  机</w:t>
            </w:r>
          </w:p>
        </w:tc>
      </w:tr>
      <w:tr w:rsidR="008E47D9">
        <w:trPr>
          <w:trHeight w:val="443"/>
        </w:trPr>
        <w:tc>
          <w:tcPr>
            <w:tcW w:w="1668" w:type="dxa"/>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1595"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rPr>
                <w:rFonts w:ascii="宋体" w:hAnsi="宋体"/>
                <w:bCs/>
                <w:sz w:val="24"/>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1811" w:type="dxa"/>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rPr>
                <w:rFonts w:ascii="宋体" w:hAnsi="宋体"/>
                <w:bCs/>
                <w:sz w:val="24"/>
              </w:rPr>
            </w:pPr>
          </w:p>
        </w:tc>
        <w:tc>
          <w:tcPr>
            <w:tcW w:w="3134"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r>
      <w:tr w:rsidR="008E47D9">
        <w:trPr>
          <w:trHeight w:val="443"/>
        </w:trPr>
        <w:tc>
          <w:tcPr>
            <w:tcW w:w="1668" w:type="dxa"/>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1595"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rPr>
                <w:rFonts w:ascii="宋体" w:hAnsi="宋体"/>
                <w:bCs/>
                <w:sz w:val="24"/>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1811" w:type="dxa"/>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rPr>
                <w:rFonts w:ascii="宋体" w:hAnsi="宋体"/>
                <w:bCs/>
                <w:sz w:val="24"/>
              </w:rPr>
            </w:pPr>
          </w:p>
        </w:tc>
        <w:tc>
          <w:tcPr>
            <w:tcW w:w="3134"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r>
      <w:tr w:rsidR="008E47D9">
        <w:trPr>
          <w:trHeight w:val="443"/>
        </w:trPr>
        <w:tc>
          <w:tcPr>
            <w:tcW w:w="1668" w:type="dxa"/>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1595"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rPr>
                <w:rFonts w:ascii="宋体" w:hAnsi="宋体"/>
                <w:bCs/>
                <w:sz w:val="24"/>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1811" w:type="dxa"/>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3134"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r>
      <w:tr w:rsidR="008E47D9">
        <w:trPr>
          <w:trHeight w:val="443"/>
        </w:trPr>
        <w:tc>
          <w:tcPr>
            <w:tcW w:w="1668" w:type="dxa"/>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1595"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rPr>
                <w:rFonts w:ascii="宋体" w:hAnsi="宋体"/>
                <w:bCs/>
                <w:sz w:val="24"/>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1811" w:type="dxa"/>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c>
          <w:tcPr>
            <w:tcW w:w="3134" w:type="dxa"/>
            <w:gridSpan w:val="2"/>
            <w:tcBorders>
              <w:top w:val="single" w:sz="4" w:space="0" w:color="auto"/>
              <w:left w:val="single" w:sz="4" w:space="0" w:color="auto"/>
              <w:bottom w:val="single" w:sz="4" w:space="0" w:color="auto"/>
              <w:right w:val="single" w:sz="4" w:space="0" w:color="auto"/>
            </w:tcBorders>
            <w:vAlign w:val="center"/>
          </w:tcPr>
          <w:p w:rsidR="008E47D9" w:rsidRDefault="008E47D9">
            <w:pPr>
              <w:spacing w:line="340" w:lineRule="exact"/>
              <w:jc w:val="center"/>
              <w:rPr>
                <w:rFonts w:ascii="宋体" w:hAnsi="宋体"/>
                <w:bCs/>
                <w:sz w:val="24"/>
              </w:rPr>
            </w:pPr>
          </w:p>
        </w:tc>
      </w:tr>
      <w:tr w:rsidR="008E47D9">
        <w:trPr>
          <w:trHeight w:val="732"/>
        </w:trPr>
        <w:tc>
          <w:tcPr>
            <w:tcW w:w="1668" w:type="dxa"/>
            <w:vMerge w:val="restart"/>
            <w:tcBorders>
              <w:top w:val="single" w:sz="4" w:space="0" w:color="auto"/>
              <w:left w:val="single" w:sz="4" w:space="0" w:color="auto"/>
              <w:right w:val="single" w:sz="4" w:space="0" w:color="auto"/>
            </w:tcBorders>
            <w:vAlign w:val="center"/>
          </w:tcPr>
          <w:p w:rsidR="008E47D9" w:rsidRDefault="006654CE">
            <w:pPr>
              <w:spacing w:line="340" w:lineRule="exact"/>
              <w:ind w:rightChars="-244" w:right="-512" w:firstLineChars="150" w:firstLine="360"/>
              <w:rPr>
                <w:rFonts w:ascii="宋体" w:hAnsi="宋体"/>
                <w:bCs/>
                <w:sz w:val="24"/>
              </w:rPr>
            </w:pPr>
            <w:r>
              <w:rPr>
                <w:rFonts w:ascii="宋体" w:hAnsi="宋体" w:hint="eastAsia"/>
                <w:bCs/>
                <w:sz w:val="24"/>
              </w:rPr>
              <w:t>费用总计</w:t>
            </w:r>
          </w:p>
        </w:tc>
        <w:tc>
          <w:tcPr>
            <w:tcW w:w="8826" w:type="dxa"/>
            <w:gridSpan w:val="9"/>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ind w:firstLineChars="200" w:firstLine="480"/>
              <w:rPr>
                <w:rFonts w:ascii="宋体" w:hAnsi="宋体"/>
                <w:bCs/>
                <w:sz w:val="24"/>
              </w:rPr>
            </w:pPr>
            <w:r>
              <w:rPr>
                <w:rFonts w:ascii="宋体" w:hAnsi="宋体" w:hint="eastAsia"/>
                <w:bCs/>
                <w:sz w:val="24"/>
              </w:rPr>
              <w:t>万</w:t>
            </w:r>
            <w:r>
              <w:rPr>
                <w:rFonts w:ascii="宋体" w:hAnsi="宋体"/>
                <w:bCs/>
                <w:sz w:val="24"/>
              </w:rPr>
              <w:t xml:space="preserve">   </w:t>
            </w:r>
            <w:r>
              <w:rPr>
                <w:rFonts w:ascii="宋体" w:hAnsi="宋体" w:hint="eastAsia"/>
                <w:bCs/>
                <w:sz w:val="24"/>
              </w:rPr>
              <w:t>仟</w:t>
            </w:r>
            <w:r>
              <w:rPr>
                <w:rFonts w:ascii="宋体" w:hAnsi="宋体"/>
                <w:bCs/>
                <w:sz w:val="24"/>
              </w:rPr>
              <w:t xml:space="preserve">   </w:t>
            </w:r>
            <w:r>
              <w:rPr>
                <w:rFonts w:ascii="宋体" w:hAnsi="宋体" w:hint="eastAsia"/>
                <w:bCs/>
                <w:sz w:val="24"/>
              </w:rPr>
              <w:t>佰</w:t>
            </w:r>
            <w:r>
              <w:rPr>
                <w:rFonts w:ascii="宋体" w:hAnsi="宋体"/>
                <w:bCs/>
                <w:sz w:val="24"/>
              </w:rPr>
              <w:t xml:space="preserve">   </w:t>
            </w:r>
            <w:r>
              <w:rPr>
                <w:rFonts w:ascii="宋体" w:hAnsi="宋体" w:hint="eastAsia"/>
                <w:bCs/>
                <w:sz w:val="24"/>
              </w:rPr>
              <w:t>拾</w:t>
            </w:r>
            <w:r>
              <w:rPr>
                <w:rFonts w:ascii="宋体" w:hAnsi="宋体"/>
                <w:bCs/>
                <w:sz w:val="24"/>
              </w:rPr>
              <w:t xml:space="preserve">  </w:t>
            </w:r>
            <w:r>
              <w:rPr>
                <w:rFonts w:ascii="宋体" w:hAnsi="宋体" w:hint="eastAsia"/>
                <w:bCs/>
                <w:sz w:val="24"/>
              </w:rPr>
              <w:t xml:space="preserve">元整       </w:t>
            </w:r>
            <w:r>
              <w:rPr>
                <w:rFonts w:ascii="宋体" w:hAnsi="宋体" w:cs="宋体" w:hint="eastAsia"/>
                <w:b/>
                <w:bCs/>
                <w:kern w:val="0"/>
                <w:sz w:val="24"/>
              </w:rPr>
              <w:t>注：请报名后3个工作日内汇款到指定账户</w:t>
            </w:r>
          </w:p>
        </w:tc>
      </w:tr>
      <w:tr w:rsidR="008E47D9">
        <w:trPr>
          <w:trHeight w:val="433"/>
        </w:trPr>
        <w:tc>
          <w:tcPr>
            <w:tcW w:w="1668" w:type="dxa"/>
            <w:vMerge/>
            <w:tcBorders>
              <w:left w:val="single" w:sz="4" w:space="0" w:color="auto"/>
              <w:bottom w:val="single" w:sz="4" w:space="0" w:color="auto"/>
              <w:right w:val="single" w:sz="4" w:space="0" w:color="auto"/>
            </w:tcBorders>
            <w:vAlign w:val="center"/>
          </w:tcPr>
          <w:p w:rsidR="008E47D9" w:rsidRDefault="008E47D9">
            <w:pPr>
              <w:spacing w:line="340" w:lineRule="exact"/>
              <w:ind w:rightChars="-244" w:right="-512" w:firstLineChars="150" w:firstLine="360"/>
              <w:rPr>
                <w:rFonts w:ascii="宋体" w:hAnsi="宋体"/>
                <w:bCs/>
                <w:sz w:val="24"/>
              </w:rPr>
            </w:pPr>
          </w:p>
        </w:tc>
        <w:tc>
          <w:tcPr>
            <w:tcW w:w="8826" w:type="dxa"/>
            <w:gridSpan w:val="9"/>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jc w:val="left"/>
              <w:rPr>
                <w:rFonts w:ascii="宋体" w:eastAsia="仿宋_GB2312" w:hAnsi="宋体"/>
                <w:bCs/>
                <w:sz w:val="24"/>
              </w:rPr>
            </w:pPr>
            <w:r>
              <w:rPr>
                <w:rFonts w:ascii="宋体" w:hAnsi="宋体" w:hint="eastAsia"/>
                <w:bCs/>
                <w:sz w:val="24"/>
              </w:rPr>
              <w:t>汇款方式： □通过银行   □通过微信   □通过支付宝  □现场支付</w:t>
            </w:r>
          </w:p>
        </w:tc>
      </w:tr>
      <w:tr w:rsidR="008E47D9">
        <w:trPr>
          <w:trHeight w:val="525"/>
        </w:trPr>
        <w:tc>
          <w:tcPr>
            <w:tcW w:w="1668" w:type="dxa"/>
            <w:vMerge w:val="restart"/>
            <w:tcBorders>
              <w:top w:val="single" w:sz="4" w:space="0" w:color="auto"/>
              <w:left w:val="single" w:sz="4" w:space="0" w:color="auto"/>
              <w:right w:val="single" w:sz="4" w:space="0" w:color="auto"/>
            </w:tcBorders>
            <w:vAlign w:val="center"/>
          </w:tcPr>
          <w:p w:rsidR="008E47D9" w:rsidRDefault="006654CE">
            <w:pPr>
              <w:spacing w:line="340" w:lineRule="exact"/>
              <w:ind w:rightChars="-51" w:right="-107" w:firstLineChars="150" w:firstLine="360"/>
              <w:rPr>
                <w:rFonts w:ascii="宋体" w:hAnsi="宋体"/>
                <w:bCs/>
                <w:sz w:val="24"/>
              </w:rPr>
            </w:pPr>
            <w:r>
              <w:rPr>
                <w:rFonts w:ascii="宋体" w:hAnsi="宋体" w:hint="eastAsia"/>
                <w:bCs/>
                <w:sz w:val="24"/>
              </w:rPr>
              <w:t>参会要求</w:t>
            </w:r>
          </w:p>
        </w:tc>
        <w:tc>
          <w:tcPr>
            <w:tcW w:w="8826" w:type="dxa"/>
            <w:gridSpan w:val="9"/>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jc w:val="left"/>
              <w:rPr>
                <w:rFonts w:ascii="宋体" w:hAnsi="宋体"/>
                <w:bCs/>
                <w:sz w:val="24"/>
              </w:rPr>
            </w:pPr>
            <w:r>
              <w:rPr>
                <w:rFonts w:ascii="宋体" w:hAnsi="宋体" w:hint="eastAsia"/>
                <w:bCs/>
                <w:sz w:val="24"/>
              </w:rPr>
              <w:t xml:space="preserve">住宿要求： □单住 </w:t>
            </w:r>
            <w:r>
              <w:rPr>
                <w:rFonts w:ascii="宋体" w:hAnsi="宋体"/>
                <w:bCs/>
                <w:sz w:val="24"/>
              </w:rPr>
              <w:t xml:space="preserve">   </w:t>
            </w:r>
            <w:r>
              <w:rPr>
                <w:rFonts w:ascii="宋体" w:hAnsi="宋体" w:cs="宋体" w:hint="eastAsia"/>
                <w:color w:val="000000"/>
                <w:kern w:val="0"/>
                <w:sz w:val="28"/>
                <w:szCs w:val="28"/>
              </w:rPr>
              <w:t>□</w:t>
            </w:r>
            <w:r>
              <w:rPr>
                <w:rFonts w:ascii="宋体" w:hAnsi="宋体" w:hint="eastAsia"/>
                <w:bCs/>
                <w:sz w:val="24"/>
              </w:rPr>
              <w:t>合住</w:t>
            </w:r>
            <w:r>
              <w:rPr>
                <w:rFonts w:ascii="宋体" w:hAnsi="宋体"/>
                <w:bCs/>
                <w:sz w:val="24"/>
              </w:rPr>
              <w:t xml:space="preserve">    </w:t>
            </w:r>
            <w:r>
              <w:rPr>
                <w:rFonts w:ascii="宋体" w:hAnsi="宋体" w:cs="宋体" w:hint="eastAsia"/>
                <w:color w:val="000000"/>
                <w:kern w:val="0"/>
                <w:sz w:val="28"/>
                <w:szCs w:val="28"/>
              </w:rPr>
              <w:t>□</w:t>
            </w:r>
            <w:r>
              <w:rPr>
                <w:rFonts w:ascii="宋体" w:hAnsi="宋体" w:hint="eastAsia"/>
                <w:bCs/>
                <w:sz w:val="24"/>
              </w:rPr>
              <w:t xml:space="preserve">自行安排 </w:t>
            </w:r>
            <w:r>
              <w:rPr>
                <w:rFonts w:ascii="宋体" w:hAnsi="宋体"/>
                <w:bCs/>
                <w:sz w:val="24"/>
              </w:rPr>
              <w:t xml:space="preserve"> </w:t>
            </w:r>
            <w:r>
              <w:rPr>
                <w:rFonts w:ascii="宋体" w:hAnsi="宋体" w:hint="eastAsia"/>
                <w:bCs/>
                <w:sz w:val="24"/>
              </w:rPr>
              <w:t xml:space="preserve">  订房数量</w:t>
            </w:r>
            <w:r>
              <w:rPr>
                <w:rFonts w:ascii="宋体" w:hAnsi="宋体"/>
                <w:bCs/>
                <w:sz w:val="24"/>
              </w:rPr>
              <w:t>____</w:t>
            </w:r>
            <w:r>
              <w:rPr>
                <w:rFonts w:ascii="宋体" w:hAnsi="宋体" w:hint="eastAsia"/>
                <w:bCs/>
                <w:sz w:val="24"/>
              </w:rPr>
              <w:t>间</w:t>
            </w:r>
          </w:p>
        </w:tc>
      </w:tr>
      <w:tr w:rsidR="008E47D9">
        <w:trPr>
          <w:trHeight w:val="564"/>
        </w:trPr>
        <w:tc>
          <w:tcPr>
            <w:tcW w:w="1668" w:type="dxa"/>
            <w:vMerge/>
            <w:tcBorders>
              <w:left w:val="single" w:sz="4" w:space="0" w:color="auto"/>
              <w:right w:val="single" w:sz="4" w:space="0" w:color="auto"/>
            </w:tcBorders>
            <w:vAlign w:val="center"/>
          </w:tcPr>
          <w:p w:rsidR="008E47D9" w:rsidRDefault="008E47D9">
            <w:pPr>
              <w:spacing w:line="340" w:lineRule="exact"/>
              <w:ind w:rightChars="-51" w:right="-107" w:firstLineChars="150" w:firstLine="360"/>
              <w:rPr>
                <w:rFonts w:ascii="宋体" w:hAnsi="宋体"/>
                <w:bCs/>
                <w:sz w:val="24"/>
              </w:rPr>
            </w:pPr>
          </w:p>
        </w:tc>
        <w:tc>
          <w:tcPr>
            <w:tcW w:w="8826" w:type="dxa"/>
            <w:gridSpan w:val="9"/>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rPr>
                <w:rFonts w:ascii="宋体" w:hAnsi="宋体"/>
                <w:bCs/>
                <w:sz w:val="24"/>
              </w:rPr>
            </w:pPr>
            <w:r>
              <w:rPr>
                <w:rFonts w:ascii="宋体" w:hAnsi="宋体" w:hint="eastAsia"/>
                <w:bCs/>
                <w:sz w:val="24"/>
              </w:rPr>
              <w:t xml:space="preserve">□赞助  □协办  □发言  </w:t>
            </w:r>
            <w:r>
              <w:rPr>
                <w:rFonts w:ascii="宋体" w:hAnsi="宋体" w:cs="宋体" w:hint="eastAsia"/>
                <w:color w:val="000000"/>
                <w:kern w:val="0"/>
                <w:sz w:val="28"/>
                <w:szCs w:val="28"/>
              </w:rPr>
              <w:t>□</w:t>
            </w:r>
            <w:r>
              <w:rPr>
                <w:rFonts w:ascii="宋体" w:hAnsi="宋体" w:hint="eastAsia"/>
                <w:bCs/>
                <w:sz w:val="24"/>
              </w:rPr>
              <w:t xml:space="preserve">展位展示  </w:t>
            </w:r>
            <w:r>
              <w:rPr>
                <w:rFonts w:ascii="宋体" w:hAnsi="宋体" w:cs="宋体" w:hint="eastAsia"/>
                <w:color w:val="000000"/>
                <w:kern w:val="0"/>
                <w:sz w:val="28"/>
                <w:szCs w:val="28"/>
              </w:rPr>
              <w:t>□</w:t>
            </w:r>
            <w:r>
              <w:rPr>
                <w:rFonts w:ascii="宋体" w:hAnsi="宋体" w:hint="eastAsia"/>
                <w:bCs/>
                <w:sz w:val="24"/>
              </w:rPr>
              <w:t xml:space="preserve">彩页宣传   </w:t>
            </w:r>
            <w:r>
              <w:rPr>
                <w:rFonts w:ascii="宋体" w:hAnsi="宋体" w:cs="宋体" w:hint="eastAsia"/>
                <w:color w:val="000000"/>
                <w:kern w:val="0"/>
                <w:sz w:val="28"/>
                <w:szCs w:val="28"/>
              </w:rPr>
              <w:t>□</w:t>
            </w:r>
            <w:r>
              <w:rPr>
                <w:rFonts w:ascii="宋体" w:hAnsi="宋体" w:hint="eastAsia"/>
                <w:bCs/>
                <w:sz w:val="24"/>
              </w:rPr>
              <w:t xml:space="preserve">封底  </w:t>
            </w:r>
            <w:r>
              <w:rPr>
                <w:rFonts w:ascii="宋体" w:hAnsi="宋体" w:cs="宋体" w:hint="eastAsia"/>
                <w:color w:val="000000"/>
                <w:kern w:val="0"/>
                <w:sz w:val="28"/>
                <w:szCs w:val="28"/>
              </w:rPr>
              <w:t>□</w:t>
            </w:r>
            <w:r>
              <w:rPr>
                <w:rFonts w:ascii="宋体" w:hAnsi="宋体" w:hint="eastAsia"/>
                <w:bCs/>
                <w:sz w:val="24"/>
              </w:rPr>
              <w:t xml:space="preserve">封二  </w:t>
            </w:r>
            <w:r>
              <w:rPr>
                <w:rFonts w:ascii="宋体" w:hAnsi="宋体" w:cs="宋体" w:hint="eastAsia"/>
                <w:color w:val="000000"/>
                <w:kern w:val="0"/>
                <w:sz w:val="28"/>
                <w:szCs w:val="28"/>
              </w:rPr>
              <w:t xml:space="preserve">  </w:t>
            </w:r>
          </w:p>
        </w:tc>
      </w:tr>
      <w:tr w:rsidR="008E47D9">
        <w:trPr>
          <w:trHeight w:val="560"/>
        </w:trPr>
        <w:tc>
          <w:tcPr>
            <w:tcW w:w="1668" w:type="dxa"/>
            <w:vMerge/>
            <w:tcBorders>
              <w:left w:val="single" w:sz="4" w:space="0" w:color="auto"/>
              <w:right w:val="single" w:sz="4" w:space="0" w:color="auto"/>
            </w:tcBorders>
            <w:vAlign w:val="center"/>
          </w:tcPr>
          <w:p w:rsidR="008E47D9" w:rsidRDefault="008E47D9">
            <w:pPr>
              <w:spacing w:line="340" w:lineRule="exact"/>
              <w:ind w:rightChars="-51" w:right="-107" w:firstLineChars="150" w:firstLine="360"/>
              <w:rPr>
                <w:rFonts w:ascii="宋体" w:hAnsi="宋体"/>
                <w:bCs/>
                <w:sz w:val="24"/>
              </w:rPr>
            </w:pPr>
          </w:p>
        </w:tc>
        <w:tc>
          <w:tcPr>
            <w:tcW w:w="8826" w:type="dxa"/>
            <w:gridSpan w:val="9"/>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rPr>
                <w:rFonts w:ascii="宋体" w:hAnsi="宋体"/>
                <w:bCs/>
                <w:sz w:val="24"/>
              </w:rPr>
            </w:pPr>
            <w:r>
              <w:rPr>
                <w:rFonts w:ascii="宋体" w:hAnsi="宋体" w:cs="宋体" w:hint="eastAsia"/>
                <w:color w:val="000000"/>
                <w:kern w:val="0"/>
                <w:sz w:val="24"/>
              </w:rPr>
              <w:t xml:space="preserve">发言题目：（         </w:t>
            </w:r>
            <w:r>
              <w:rPr>
                <w:rFonts w:ascii="宋体" w:hAnsi="宋体" w:cs="宋体"/>
                <w:color w:val="000000"/>
                <w:kern w:val="0"/>
                <w:sz w:val="24"/>
              </w:rPr>
              <w:t xml:space="preserve">        </w:t>
            </w:r>
            <w:r>
              <w:rPr>
                <w:rFonts w:ascii="宋体" w:hAnsi="宋体" w:cs="宋体" w:hint="eastAsia"/>
                <w:color w:val="000000"/>
                <w:kern w:val="0"/>
                <w:sz w:val="24"/>
              </w:rPr>
              <w:t xml:space="preserve">                          ）时间（  </w:t>
            </w:r>
            <w:r>
              <w:rPr>
                <w:rFonts w:ascii="宋体" w:hAnsi="宋体" w:cs="宋体"/>
                <w:color w:val="000000"/>
                <w:kern w:val="0"/>
                <w:sz w:val="24"/>
              </w:rPr>
              <w:t xml:space="preserve">  </w:t>
            </w:r>
            <w:r>
              <w:rPr>
                <w:rFonts w:ascii="宋体" w:hAnsi="宋体" w:cs="宋体" w:hint="eastAsia"/>
                <w:color w:val="000000"/>
                <w:kern w:val="0"/>
                <w:sz w:val="24"/>
              </w:rPr>
              <w:t xml:space="preserve">  ）</w:t>
            </w:r>
          </w:p>
        </w:tc>
      </w:tr>
      <w:tr w:rsidR="008E47D9">
        <w:trPr>
          <w:trHeight w:val="553"/>
        </w:trPr>
        <w:tc>
          <w:tcPr>
            <w:tcW w:w="1668" w:type="dxa"/>
            <w:vMerge/>
            <w:tcBorders>
              <w:left w:val="single" w:sz="4" w:space="0" w:color="auto"/>
              <w:bottom w:val="single" w:sz="4" w:space="0" w:color="auto"/>
              <w:right w:val="single" w:sz="4" w:space="0" w:color="auto"/>
            </w:tcBorders>
            <w:vAlign w:val="center"/>
          </w:tcPr>
          <w:p w:rsidR="008E47D9" w:rsidRDefault="008E47D9">
            <w:pPr>
              <w:spacing w:line="340" w:lineRule="exact"/>
              <w:ind w:rightChars="-51" w:right="-107" w:firstLineChars="150" w:firstLine="360"/>
              <w:rPr>
                <w:rFonts w:ascii="宋体" w:hAnsi="宋体"/>
                <w:bCs/>
                <w:sz w:val="24"/>
              </w:rPr>
            </w:pPr>
          </w:p>
        </w:tc>
        <w:tc>
          <w:tcPr>
            <w:tcW w:w="8826" w:type="dxa"/>
            <w:gridSpan w:val="9"/>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rPr>
                <w:rFonts w:ascii="宋体" w:hAnsi="宋体" w:cs="宋体"/>
                <w:color w:val="000000"/>
                <w:kern w:val="0"/>
                <w:sz w:val="24"/>
              </w:rPr>
            </w:pPr>
            <w:r>
              <w:rPr>
                <w:rFonts w:ascii="宋体" w:hAnsi="宋体" w:cs="宋体" w:hint="eastAsia"/>
                <w:color w:val="000000"/>
                <w:kern w:val="0"/>
                <w:sz w:val="24"/>
              </w:rPr>
              <w:t xml:space="preserve">提交论文题目：（             </w:t>
            </w:r>
            <w:r>
              <w:rPr>
                <w:rFonts w:ascii="宋体" w:hAnsi="宋体" w:cs="宋体"/>
                <w:color w:val="000000"/>
                <w:kern w:val="0"/>
                <w:sz w:val="24"/>
              </w:rPr>
              <w:t xml:space="preserve">       </w:t>
            </w:r>
            <w:r>
              <w:rPr>
                <w:rFonts w:ascii="宋体" w:hAnsi="宋体" w:cs="宋体" w:hint="eastAsia"/>
                <w:color w:val="000000"/>
                <w:kern w:val="0"/>
                <w:sz w:val="24"/>
              </w:rPr>
              <w:t xml:space="preserve">                             ）</w:t>
            </w:r>
          </w:p>
        </w:tc>
      </w:tr>
      <w:tr w:rsidR="008E47D9">
        <w:trPr>
          <w:trHeight w:val="1266"/>
        </w:trPr>
        <w:tc>
          <w:tcPr>
            <w:tcW w:w="1668" w:type="dxa"/>
            <w:tcBorders>
              <w:top w:val="single" w:sz="4" w:space="0" w:color="auto"/>
              <w:left w:val="single" w:sz="4" w:space="0" w:color="auto"/>
              <w:bottom w:val="single" w:sz="4" w:space="0" w:color="auto"/>
              <w:right w:val="single" w:sz="4" w:space="0" w:color="auto"/>
            </w:tcBorders>
            <w:vAlign w:val="center"/>
          </w:tcPr>
          <w:p w:rsidR="008E47D9" w:rsidRDefault="006654CE">
            <w:pPr>
              <w:spacing w:line="360" w:lineRule="exact"/>
              <w:ind w:leftChars="-50" w:left="-105"/>
              <w:jc w:val="center"/>
              <w:rPr>
                <w:rFonts w:ascii="宋体" w:hAnsi="宋体"/>
                <w:bCs/>
                <w:sz w:val="24"/>
              </w:rPr>
            </w:pPr>
            <w:r>
              <w:rPr>
                <w:rFonts w:ascii="宋体" w:hAnsi="宋体" w:cs="宋体" w:hint="eastAsia"/>
                <w:kern w:val="0"/>
                <w:sz w:val="24"/>
              </w:rPr>
              <w:t>指定汇款账户</w:t>
            </w:r>
          </w:p>
        </w:tc>
        <w:tc>
          <w:tcPr>
            <w:tcW w:w="8826" w:type="dxa"/>
            <w:gridSpan w:val="9"/>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ind w:rightChars="-244" w:right="-512"/>
              <w:rPr>
                <w:rFonts w:ascii="宋体" w:hAnsi="宋体"/>
                <w:bCs/>
                <w:sz w:val="24"/>
              </w:rPr>
            </w:pPr>
            <w:r>
              <w:rPr>
                <w:rFonts w:ascii="宋体" w:hAnsi="宋体" w:hint="eastAsia"/>
                <w:bCs/>
                <w:sz w:val="24"/>
              </w:rPr>
              <w:t>户  名：北京众联中科信息管理咨询有限公司</w:t>
            </w:r>
          </w:p>
          <w:p w:rsidR="008E47D9" w:rsidRDefault="006654CE">
            <w:pPr>
              <w:spacing w:line="340" w:lineRule="exact"/>
              <w:ind w:rightChars="-244" w:right="-512"/>
              <w:rPr>
                <w:rFonts w:ascii="宋体" w:hAnsi="宋体"/>
                <w:bCs/>
                <w:sz w:val="24"/>
              </w:rPr>
            </w:pPr>
            <w:r>
              <w:rPr>
                <w:rFonts w:ascii="宋体" w:hAnsi="宋体" w:hint="eastAsia"/>
                <w:bCs/>
                <w:sz w:val="24"/>
              </w:rPr>
              <w:t>开户行：招商银行股份有限公司北京长安街支行</w:t>
            </w:r>
          </w:p>
          <w:p w:rsidR="008E47D9" w:rsidRDefault="006654CE">
            <w:pPr>
              <w:spacing w:line="340" w:lineRule="exact"/>
              <w:ind w:rightChars="-244" w:right="-512"/>
              <w:rPr>
                <w:rFonts w:ascii="宋体" w:hAnsi="宋体"/>
                <w:bCs/>
                <w:sz w:val="24"/>
              </w:rPr>
            </w:pPr>
            <w:r>
              <w:rPr>
                <w:rFonts w:ascii="宋体" w:hAnsi="宋体" w:hint="eastAsia"/>
                <w:bCs/>
                <w:sz w:val="24"/>
              </w:rPr>
              <w:t>账  号：1109 2771 5310 501</w:t>
            </w:r>
          </w:p>
          <w:p w:rsidR="008E47D9" w:rsidRDefault="006654CE">
            <w:pPr>
              <w:spacing w:line="340" w:lineRule="exact"/>
              <w:ind w:rightChars="-244" w:right="-512"/>
              <w:rPr>
                <w:rFonts w:ascii="宋体" w:hAnsi="宋体"/>
                <w:bCs/>
                <w:sz w:val="24"/>
              </w:rPr>
            </w:pPr>
            <w:r>
              <w:rPr>
                <w:rFonts w:ascii="宋体" w:hAnsi="宋体" w:cs="宋体" w:hint="eastAsia"/>
                <w:b/>
                <w:color w:val="000000"/>
                <w:kern w:val="0"/>
                <w:sz w:val="28"/>
                <w:szCs w:val="28"/>
              </w:rPr>
              <w:t>注：汇款后请将汇款凭证发至会务组，以便核实及开具发票。</w:t>
            </w:r>
          </w:p>
        </w:tc>
      </w:tr>
      <w:tr w:rsidR="008E47D9">
        <w:trPr>
          <w:trHeight w:val="1381"/>
        </w:trPr>
        <w:tc>
          <w:tcPr>
            <w:tcW w:w="1668" w:type="dxa"/>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ind w:leftChars="-50" w:left="-105"/>
              <w:jc w:val="center"/>
              <w:rPr>
                <w:rFonts w:ascii="宋体" w:hAnsi="宋体"/>
                <w:bCs/>
                <w:sz w:val="24"/>
              </w:rPr>
            </w:pPr>
            <w:r>
              <w:rPr>
                <w:rFonts w:ascii="宋体" w:hAnsi="宋体" w:hint="eastAsia"/>
                <w:bCs/>
                <w:sz w:val="24"/>
              </w:rPr>
              <w:t>报名方式</w:t>
            </w:r>
          </w:p>
        </w:tc>
        <w:tc>
          <w:tcPr>
            <w:tcW w:w="5692" w:type="dxa"/>
            <w:gridSpan w:val="7"/>
            <w:tcBorders>
              <w:top w:val="single" w:sz="4" w:space="0" w:color="auto"/>
              <w:left w:val="single" w:sz="4" w:space="0" w:color="auto"/>
              <w:bottom w:val="single" w:sz="4" w:space="0" w:color="auto"/>
              <w:right w:val="single" w:sz="4" w:space="0" w:color="auto"/>
            </w:tcBorders>
            <w:vAlign w:val="center"/>
          </w:tcPr>
          <w:p w:rsidR="008E47D9" w:rsidRDefault="006654CE" w:rsidP="00DD745E">
            <w:pPr>
              <w:spacing w:line="340" w:lineRule="exact"/>
              <w:rPr>
                <w:rFonts w:ascii="宋体" w:hAnsi="宋体"/>
                <w:bCs/>
                <w:sz w:val="24"/>
              </w:rPr>
            </w:pPr>
            <w:r>
              <w:rPr>
                <w:rFonts w:ascii="宋体" w:hAnsi="宋体" w:cs="宋体" w:hint="eastAsia"/>
                <w:sz w:val="24"/>
              </w:rPr>
              <w:t>参会单位请将报名表发送至会务组邮箱：</w:t>
            </w:r>
            <w:r w:rsidR="00DD745E">
              <w:rPr>
                <w:rFonts w:ascii="宋体" w:hAnsi="宋体" w:cs="宋体" w:hint="eastAsia"/>
                <w:sz w:val="24"/>
              </w:rPr>
              <w:t xml:space="preserve">2493654492 </w:t>
            </w:r>
            <w:r>
              <w:rPr>
                <w:rFonts w:ascii="宋体" w:hAnsi="宋体" w:cs="宋体" w:hint="eastAsia"/>
                <w:sz w:val="24"/>
              </w:rPr>
              <w:t>@qq.com确认收到后，第二轮发放《报到通知》。将详细注明报到时间、报到地点、食宿等具体安排事项</w:t>
            </w:r>
            <w:r>
              <w:rPr>
                <w:rFonts w:hint="eastAsia"/>
                <w:sz w:val="24"/>
              </w:rPr>
              <w:t>。</w:t>
            </w:r>
          </w:p>
        </w:tc>
        <w:tc>
          <w:tcPr>
            <w:tcW w:w="3134" w:type="dxa"/>
            <w:gridSpan w:val="2"/>
            <w:tcBorders>
              <w:top w:val="single" w:sz="4" w:space="0" w:color="auto"/>
              <w:left w:val="single" w:sz="4" w:space="0" w:color="auto"/>
              <w:bottom w:val="single" w:sz="4" w:space="0" w:color="auto"/>
              <w:right w:val="single" w:sz="4" w:space="0" w:color="auto"/>
            </w:tcBorders>
          </w:tcPr>
          <w:p w:rsidR="008E47D9" w:rsidRDefault="008E47D9">
            <w:pPr>
              <w:spacing w:line="340" w:lineRule="exact"/>
              <w:rPr>
                <w:rFonts w:ascii="宋体" w:hAnsi="宋体"/>
                <w:bCs/>
                <w:sz w:val="24"/>
              </w:rPr>
            </w:pPr>
          </w:p>
          <w:p w:rsidR="008E47D9" w:rsidRDefault="006654CE">
            <w:pPr>
              <w:spacing w:line="340" w:lineRule="exact"/>
              <w:ind w:firstLineChars="400" w:firstLine="960"/>
              <w:rPr>
                <w:rFonts w:ascii="宋体" w:hAnsi="宋体"/>
                <w:bCs/>
                <w:sz w:val="24"/>
              </w:rPr>
            </w:pPr>
            <w:r>
              <w:rPr>
                <w:rFonts w:ascii="宋体" w:hAnsi="宋体" w:hint="eastAsia"/>
                <w:bCs/>
                <w:sz w:val="24"/>
              </w:rPr>
              <w:t>单位盖章</w:t>
            </w:r>
          </w:p>
          <w:p w:rsidR="008E47D9" w:rsidRDefault="006654CE">
            <w:pPr>
              <w:spacing w:line="340" w:lineRule="exact"/>
              <w:ind w:firstLineChars="200" w:firstLine="480"/>
              <w:rPr>
                <w:rFonts w:ascii="宋体" w:hAnsi="宋体"/>
                <w:bCs/>
                <w:sz w:val="24"/>
              </w:rPr>
            </w:pPr>
            <w:r>
              <w:rPr>
                <w:rFonts w:ascii="宋体" w:hAnsi="宋体" w:hint="eastAsia"/>
                <w:bCs/>
                <w:sz w:val="24"/>
              </w:rPr>
              <w:t>2019年</w:t>
            </w:r>
            <w:r>
              <w:rPr>
                <w:rFonts w:ascii="宋体" w:hAnsi="宋体"/>
                <w:bCs/>
                <w:sz w:val="24"/>
              </w:rPr>
              <w:t xml:space="preserve">   </w:t>
            </w:r>
            <w:r>
              <w:rPr>
                <w:rFonts w:ascii="宋体" w:hAnsi="宋体" w:hint="eastAsia"/>
                <w:bCs/>
                <w:sz w:val="24"/>
              </w:rPr>
              <w:t>月</w:t>
            </w:r>
            <w:r>
              <w:rPr>
                <w:rFonts w:ascii="宋体" w:hAnsi="宋体"/>
                <w:bCs/>
                <w:sz w:val="24"/>
              </w:rPr>
              <w:t xml:space="preserve">   </w:t>
            </w:r>
            <w:r>
              <w:rPr>
                <w:rFonts w:ascii="宋体" w:hAnsi="宋体" w:hint="eastAsia"/>
                <w:bCs/>
                <w:sz w:val="24"/>
              </w:rPr>
              <w:t>日</w:t>
            </w:r>
          </w:p>
        </w:tc>
      </w:tr>
      <w:tr w:rsidR="008E47D9">
        <w:trPr>
          <w:trHeight w:val="368"/>
        </w:trPr>
        <w:tc>
          <w:tcPr>
            <w:tcW w:w="10494" w:type="dxa"/>
            <w:gridSpan w:val="10"/>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ind w:firstLineChars="1640" w:firstLine="4610"/>
              <w:rPr>
                <w:rFonts w:ascii="宋体" w:hAnsi="宋体"/>
                <w:bCs/>
                <w:color w:val="170DE3"/>
                <w:sz w:val="24"/>
              </w:rPr>
            </w:pPr>
            <w:r>
              <w:rPr>
                <w:rFonts w:ascii="新宋体" w:eastAsia="新宋体" w:hAnsi="新宋体" w:cs="新宋体" w:hint="eastAsia"/>
                <w:b/>
                <w:bCs/>
                <w:kern w:val="0"/>
                <w:sz w:val="28"/>
                <w:szCs w:val="28"/>
              </w:rPr>
              <w:t>信 息 反 馈 表</w:t>
            </w:r>
          </w:p>
        </w:tc>
      </w:tr>
      <w:tr w:rsidR="008E47D9">
        <w:trPr>
          <w:trHeight w:val="1398"/>
        </w:trPr>
        <w:tc>
          <w:tcPr>
            <w:tcW w:w="1809" w:type="dxa"/>
            <w:gridSpan w:val="2"/>
            <w:tcBorders>
              <w:top w:val="single" w:sz="4" w:space="0" w:color="auto"/>
              <w:left w:val="single" w:sz="4" w:space="0" w:color="auto"/>
              <w:bottom w:val="single" w:sz="4" w:space="0" w:color="auto"/>
              <w:right w:val="single" w:sz="4" w:space="0" w:color="auto"/>
            </w:tcBorders>
            <w:vAlign w:val="center"/>
          </w:tcPr>
          <w:p w:rsidR="008E47D9" w:rsidRDefault="006654CE">
            <w:pPr>
              <w:spacing w:line="340" w:lineRule="exact"/>
              <w:ind w:leftChars="-50" w:left="-105"/>
              <w:jc w:val="center"/>
              <w:rPr>
                <w:rFonts w:ascii="宋体" w:hAnsi="宋体"/>
                <w:sz w:val="24"/>
              </w:rPr>
            </w:pPr>
            <w:r>
              <w:rPr>
                <w:rFonts w:ascii="宋体" w:hAnsi="宋体" w:hint="eastAsia"/>
                <w:sz w:val="24"/>
              </w:rPr>
              <w:t xml:space="preserve"> 疑难问题反馈</w:t>
            </w:r>
          </w:p>
        </w:tc>
        <w:tc>
          <w:tcPr>
            <w:tcW w:w="8685" w:type="dxa"/>
            <w:gridSpan w:val="8"/>
            <w:tcBorders>
              <w:top w:val="single" w:sz="4" w:space="0" w:color="auto"/>
              <w:left w:val="single" w:sz="4" w:space="0" w:color="auto"/>
              <w:right w:val="single" w:sz="4" w:space="0" w:color="auto"/>
            </w:tcBorders>
            <w:vAlign w:val="center"/>
          </w:tcPr>
          <w:p w:rsidR="008E47D9" w:rsidRDefault="006654CE">
            <w:pPr>
              <w:spacing w:line="520" w:lineRule="exact"/>
              <w:jc w:val="left"/>
              <w:rPr>
                <w:rFonts w:ascii="宋体" w:hAnsi="宋体"/>
                <w:sz w:val="28"/>
                <w:szCs w:val="28"/>
              </w:rPr>
            </w:pPr>
            <w:r>
              <w:rPr>
                <w:rFonts w:ascii="宋体" w:hAnsi="宋体" w:hint="eastAsia"/>
                <w:sz w:val="28"/>
                <w:szCs w:val="28"/>
              </w:rPr>
              <w:t>1：</w:t>
            </w:r>
          </w:p>
          <w:p w:rsidR="008E47D9" w:rsidRDefault="006654CE">
            <w:pPr>
              <w:spacing w:line="520" w:lineRule="exact"/>
              <w:rPr>
                <w:rFonts w:ascii="宋体" w:hAnsi="宋体"/>
                <w:sz w:val="28"/>
                <w:szCs w:val="28"/>
              </w:rPr>
            </w:pPr>
            <w:r>
              <w:rPr>
                <w:rFonts w:ascii="宋体" w:hAnsi="宋体" w:hint="eastAsia"/>
                <w:sz w:val="28"/>
                <w:szCs w:val="28"/>
              </w:rPr>
              <w:t>2：</w:t>
            </w:r>
          </w:p>
          <w:p w:rsidR="008E47D9" w:rsidRDefault="006654CE">
            <w:pPr>
              <w:spacing w:line="520" w:lineRule="exact"/>
              <w:rPr>
                <w:rFonts w:ascii="宋体" w:hAnsi="宋体"/>
                <w:sz w:val="24"/>
              </w:rPr>
            </w:pPr>
            <w:r>
              <w:rPr>
                <w:rFonts w:ascii="宋体" w:hAnsi="宋体" w:hint="eastAsia"/>
                <w:sz w:val="28"/>
                <w:szCs w:val="28"/>
              </w:rPr>
              <w:t>3：</w:t>
            </w:r>
          </w:p>
        </w:tc>
      </w:tr>
    </w:tbl>
    <w:p w:rsidR="008E47D9" w:rsidRDefault="008E47D9">
      <w:pPr>
        <w:spacing w:line="460" w:lineRule="exact"/>
        <w:rPr>
          <w:rFonts w:ascii="仿宋" w:eastAsia="仿宋" w:hAnsi="仿宋" w:cs="仿宋"/>
          <w:sz w:val="28"/>
          <w:szCs w:val="28"/>
          <w:shd w:val="clear" w:color="auto" w:fill="FFFFFF"/>
        </w:rPr>
      </w:pPr>
    </w:p>
    <w:sectPr w:rsidR="008E47D9" w:rsidSect="008E47D9">
      <w:pgSz w:w="11906" w:h="16838"/>
      <w:pgMar w:top="1440" w:right="907" w:bottom="1440" w:left="90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94444F"/>
    <w:multiLevelType w:val="singleLevel"/>
    <w:tmpl w:val="6594444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15514"/>
    <w:rsid w:val="0054217D"/>
    <w:rsid w:val="006654CE"/>
    <w:rsid w:val="0085474F"/>
    <w:rsid w:val="008E47D9"/>
    <w:rsid w:val="00AB0F2B"/>
    <w:rsid w:val="00AC3E66"/>
    <w:rsid w:val="00DD745E"/>
    <w:rsid w:val="00F15514"/>
    <w:rsid w:val="00F670A0"/>
    <w:rsid w:val="053C25CD"/>
    <w:rsid w:val="0CFC59C7"/>
    <w:rsid w:val="0EFA6A71"/>
    <w:rsid w:val="159F15A1"/>
    <w:rsid w:val="1740672F"/>
    <w:rsid w:val="1A0D0EA9"/>
    <w:rsid w:val="20437BDC"/>
    <w:rsid w:val="21AC5154"/>
    <w:rsid w:val="21FD5318"/>
    <w:rsid w:val="22D268F7"/>
    <w:rsid w:val="254E044C"/>
    <w:rsid w:val="262D1C39"/>
    <w:rsid w:val="28DC39D0"/>
    <w:rsid w:val="29B70E9C"/>
    <w:rsid w:val="29C73DE9"/>
    <w:rsid w:val="2ABE16D3"/>
    <w:rsid w:val="2CF86470"/>
    <w:rsid w:val="30D85EEC"/>
    <w:rsid w:val="32F73F93"/>
    <w:rsid w:val="34035EE3"/>
    <w:rsid w:val="346D747E"/>
    <w:rsid w:val="354B252A"/>
    <w:rsid w:val="39E44BFA"/>
    <w:rsid w:val="3AB51DE8"/>
    <w:rsid w:val="3C707EC6"/>
    <w:rsid w:val="41192C16"/>
    <w:rsid w:val="43305FB8"/>
    <w:rsid w:val="45083A22"/>
    <w:rsid w:val="46B56AEE"/>
    <w:rsid w:val="470835CB"/>
    <w:rsid w:val="48593C16"/>
    <w:rsid w:val="48D95113"/>
    <w:rsid w:val="49AB59BF"/>
    <w:rsid w:val="49D4364B"/>
    <w:rsid w:val="4B417717"/>
    <w:rsid w:val="4B5963C9"/>
    <w:rsid w:val="4B5E6610"/>
    <w:rsid w:val="4D6D0C4A"/>
    <w:rsid w:val="4DBE479A"/>
    <w:rsid w:val="4ED712EA"/>
    <w:rsid w:val="4F0A7CC0"/>
    <w:rsid w:val="4FFC03E8"/>
    <w:rsid w:val="50B96EF5"/>
    <w:rsid w:val="50FF2B55"/>
    <w:rsid w:val="51212D9B"/>
    <w:rsid w:val="523C260B"/>
    <w:rsid w:val="56260F4A"/>
    <w:rsid w:val="57ED0A49"/>
    <w:rsid w:val="5AAC00C5"/>
    <w:rsid w:val="5C4E1D2F"/>
    <w:rsid w:val="60BF5CFE"/>
    <w:rsid w:val="61143B1E"/>
    <w:rsid w:val="64E24746"/>
    <w:rsid w:val="64F51220"/>
    <w:rsid w:val="65EE1ED4"/>
    <w:rsid w:val="6983258A"/>
    <w:rsid w:val="6B0B56EE"/>
    <w:rsid w:val="6F1A4D8F"/>
    <w:rsid w:val="6F7F65C0"/>
    <w:rsid w:val="71F67A99"/>
    <w:rsid w:val="793B49CB"/>
    <w:rsid w:val="7CB255D2"/>
    <w:rsid w:val="7E2438EC"/>
    <w:rsid w:val="7E8111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7D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8E47D9"/>
    <w:pPr>
      <w:spacing w:beforeAutospacing="1" w:afterAutospacing="1"/>
      <w:jc w:val="left"/>
    </w:pPr>
    <w:rPr>
      <w:rFonts w:cs="Times New Roman"/>
      <w:kern w:val="0"/>
      <w:sz w:val="24"/>
    </w:rPr>
  </w:style>
  <w:style w:type="character" w:styleId="a4">
    <w:name w:val="Strong"/>
    <w:basedOn w:val="a0"/>
    <w:uiPriority w:val="22"/>
    <w:qFormat/>
    <w:rsid w:val="008E47D9"/>
    <w:rPr>
      <w:b/>
    </w:rPr>
  </w:style>
  <w:style w:type="character" w:styleId="a5">
    <w:name w:val="Hyperlink"/>
    <w:basedOn w:val="a0"/>
    <w:uiPriority w:val="99"/>
    <w:unhideWhenUsed/>
    <w:rsid w:val="008E47D9"/>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huodongjia.com/tag/1304/" TargetMode="External"/><Relationship Id="rId13" Type="http://schemas.openxmlformats.org/officeDocument/2006/relationships/hyperlink" Target="https://www.huodongjia.com/tag/1304/" TargetMode="External"/><Relationship Id="rId3" Type="http://schemas.openxmlformats.org/officeDocument/2006/relationships/styles" Target="styles.xml"/><Relationship Id="rId7" Type="http://schemas.openxmlformats.org/officeDocument/2006/relationships/hyperlink" Target="https://www.huodongjia.com/tag/998/" TargetMode="External"/><Relationship Id="rId12" Type="http://schemas.openxmlformats.org/officeDocument/2006/relationships/hyperlink" Target="https://www.huodongjia.com/tag/13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uodongjia.com/tag/998/" TargetMode="External"/><Relationship Id="rId11" Type="http://schemas.openxmlformats.org/officeDocument/2006/relationships/hyperlink" Target="https://www.huodongjia.com/tag/434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uodongjia.com/tag/4341/" TargetMode="External"/><Relationship Id="rId4" Type="http://schemas.openxmlformats.org/officeDocument/2006/relationships/settings" Target="settings.xml"/><Relationship Id="rId9" Type="http://schemas.openxmlformats.org/officeDocument/2006/relationships/hyperlink" Target="https://www.huodongjia.com/tag/1304/"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430</Words>
  <Characters>2451</Characters>
  <Application>Microsoft Office Word</Application>
  <DocSecurity>0</DocSecurity>
  <Lines>20</Lines>
  <Paragraphs>5</Paragraphs>
  <ScaleCrop>false</ScaleCrop>
  <Company>Microsoft</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xbany</cp:lastModifiedBy>
  <cp:revision>3</cp:revision>
  <dcterms:created xsi:type="dcterms:W3CDTF">2019-01-07T06:21:00Z</dcterms:created>
  <dcterms:modified xsi:type="dcterms:W3CDTF">2019-01-16T05:35:00Z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