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7C8B" w:rsidRDefault="006D4D1C">
      <w:pPr>
        <w:spacing w:line="360" w:lineRule="auto"/>
      </w:pPr>
      <w:r w:rsidRPr="006D4D1C">
        <w:rPr>
          <w:rFonts w:ascii="仿宋_GB2312" w:hAnsi="宋体"/>
          <w:b/>
          <w:sz w:val="18"/>
          <w:szCs w:val="18"/>
          <w:lang w:val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9" type="#_x0000_t202" style="position:absolute;left:0;text-align:left;margin-left:175.2pt;margin-top:3pt;width:288.3pt;height:67.5pt;z-index:251659776" o:gfxdata="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J6mkDYAAAACgEAAA8AAAAAAAAAAQAgAAAAIgAAAGRycy9kb3ducmV2LnhtbFBLAQIUABQAAAAI&#10;AIdO4kB3AQtz7QEAAOkDAAAOAAAAAAAAAAEAIAAAACcBAABkcnMvZTJvRG9jLnhtbFBLBQYAAAAA&#10;BgAGAFkBAACGBQAAAAA=&#10;" strokecolor="white">
            <v:textbox>
              <w:txbxContent>
                <w:p w:rsidR="00C6093D" w:rsidRDefault="00C6093D">
                  <w:pPr>
                    <w:spacing w:line="240" w:lineRule="atLeast"/>
                    <w:rPr>
                      <w:rFonts w:hAnsi="宋体"/>
                      <w:sz w:val="18"/>
                      <w:szCs w:val="18"/>
                    </w:rPr>
                  </w:pPr>
                  <w:r>
                    <w:rPr>
                      <w:rFonts w:hAnsi="宋体" w:hint="eastAsia"/>
                      <w:sz w:val="18"/>
                      <w:szCs w:val="18"/>
                    </w:rPr>
                    <w:t>首都医科大学附属北京妇产医院</w:t>
                  </w:r>
                  <w:r>
                    <w:rPr>
                      <w:rFonts w:hAnsi="宋体" w:hint="eastAsia"/>
                      <w:sz w:val="18"/>
                      <w:szCs w:val="18"/>
                    </w:rPr>
                    <w:t xml:space="preserve">  </w:t>
                  </w:r>
                  <w:r>
                    <w:rPr>
                      <w:rFonts w:hAnsi="宋体"/>
                      <w:sz w:val="18"/>
                      <w:szCs w:val="18"/>
                    </w:rPr>
                    <w:t>北京妇幼保健院</w:t>
                  </w:r>
                  <w:r>
                    <w:rPr>
                      <w:rFonts w:hAnsi="宋体" w:hint="eastAsia"/>
                      <w:sz w:val="18"/>
                      <w:szCs w:val="18"/>
                    </w:rPr>
                    <w:t xml:space="preserve"> </w:t>
                  </w:r>
                </w:p>
                <w:p w:rsidR="00C6093D" w:rsidRDefault="00C6093D">
                  <w:pPr>
                    <w:spacing w:line="240" w:lineRule="atLeas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Beijing Obstetrics and Gynecology Hospital</w:t>
                  </w:r>
                  <w:r>
                    <w:rPr>
                      <w:rFonts w:hint="eastAsia"/>
                      <w:sz w:val="15"/>
                      <w:szCs w:val="15"/>
                    </w:rPr>
                    <w:t>，</w:t>
                  </w:r>
                  <w:r>
                    <w:rPr>
                      <w:rFonts w:hint="eastAsia"/>
                      <w:sz w:val="15"/>
                      <w:szCs w:val="15"/>
                    </w:rPr>
                    <w:t>Capital Medical University</w:t>
                  </w:r>
                </w:p>
                <w:p w:rsidR="00C6093D" w:rsidRDefault="00C6093D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Beijing Maternal and Child Health Care Hospital</w:t>
                  </w:r>
                </w:p>
                <w:p w:rsidR="00C6093D" w:rsidRDefault="00C6093D">
                  <w:pPr>
                    <w:widowControl/>
                    <w:shd w:val="clear" w:color="auto" w:fill="FFFFFF"/>
                    <w:spacing w:before="100" w:beforeAutospacing="1" w:after="100" w:afterAutospacing="1" w:line="220" w:lineRule="atLeast"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b/>
                      <w:bCs/>
                      <w:i/>
                      <w:iCs/>
                      <w:color w:val="A63745"/>
                      <w:kern w:val="0"/>
                      <w:sz w:val="18"/>
                      <w:szCs w:val="18"/>
                    </w:rPr>
                    <w:t>New Century Women's &amp; Children's Hospital</w:t>
                  </w:r>
                </w:p>
                <w:p w:rsidR="00C6093D" w:rsidRDefault="00C6093D">
                  <w:pPr>
                    <w:widowControl/>
                    <w:shd w:val="clear" w:color="auto" w:fill="FFFFFF"/>
                    <w:spacing w:before="100" w:beforeAutospacing="1" w:after="100" w:afterAutospacing="1" w:line="220" w:lineRule="atLeast"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b/>
                      <w:bCs/>
                      <w:i/>
                      <w:iCs/>
                      <w:color w:val="A63745"/>
                      <w:kern w:val="0"/>
                      <w:sz w:val="18"/>
                      <w:szCs w:val="18"/>
                    </w:rPr>
                    <w:t> </w:t>
                  </w:r>
                </w:p>
                <w:p w:rsidR="00C6093D" w:rsidRDefault="00C6093D">
                  <w:pPr>
                    <w:rPr>
                      <w:sz w:val="18"/>
                      <w:szCs w:val="18"/>
                    </w:rPr>
                  </w:pPr>
                </w:p>
                <w:p w:rsidR="00C6093D" w:rsidRDefault="00C6093D">
                  <w:pPr>
                    <w:widowControl/>
                    <w:shd w:val="clear" w:color="auto" w:fill="FFFFFF"/>
                    <w:spacing w:before="100" w:beforeAutospacing="1" w:after="100" w:afterAutospacing="1" w:line="220" w:lineRule="atLeast"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b/>
                      <w:bCs/>
                      <w:i/>
                      <w:iCs/>
                      <w:color w:val="A63745"/>
                      <w:kern w:val="0"/>
                      <w:sz w:val="18"/>
                      <w:szCs w:val="18"/>
                    </w:rPr>
                    <w:t>New Century Women's &amp; Children's Hospital</w:t>
                  </w:r>
                </w:p>
                <w:p w:rsidR="00C6093D" w:rsidRDefault="00C6093D">
                  <w:pPr>
                    <w:widowControl/>
                    <w:shd w:val="clear" w:color="auto" w:fill="FFFFFF"/>
                    <w:spacing w:before="100" w:beforeAutospacing="1" w:after="100" w:afterAutospacing="1" w:line="220" w:lineRule="atLeast"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  <w:b/>
                      <w:bCs/>
                      <w:i/>
                      <w:iCs/>
                      <w:color w:val="A63745"/>
                      <w:kern w:val="0"/>
                      <w:sz w:val="18"/>
                      <w:szCs w:val="18"/>
                    </w:rPr>
                    <w:t> </w:t>
                  </w:r>
                </w:p>
                <w:p w:rsidR="00C6093D" w:rsidRDefault="00C6093D"/>
              </w:txbxContent>
            </v:textbox>
          </v:shape>
        </w:pict>
      </w:r>
      <w:r w:rsidR="008762C1">
        <w:rPr>
          <w:rFonts w:ascii="仿宋_GB2312" w:hAnsi="宋体" w:hint="eastAsia"/>
          <w:b/>
          <w:noProof/>
          <w:sz w:val="30"/>
          <w:szCs w:val="3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765175</wp:posOffset>
            </wp:positionH>
            <wp:positionV relativeFrom="paragraph">
              <wp:posOffset>213995</wp:posOffset>
            </wp:positionV>
            <wp:extent cx="558800" cy="530225"/>
            <wp:effectExtent l="19050" t="0" r="0" b="0"/>
            <wp:wrapNone/>
            <wp:docPr id="7" name="图片 7" descr="ftp://xwb:1097@yjsdb/H%D5%D5%C6%AC%BF%E2/%D0%A3%BB%D5/%D0%A3%BB%D5%D0%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="008762C1">
        <w:rPr>
          <w:rFonts w:ascii="仿宋_GB2312" w:hAnsi="宋体" w:hint="eastAsia"/>
          <w:b/>
          <w:i/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-180340</wp:posOffset>
            </wp:positionH>
            <wp:positionV relativeFrom="paragraph">
              <wp:posOffset>171450</wp:posOffset>
            </wp:positionV>
            <wp:extent cx="676275" cy="604520"/>
            <wp:effectExtent l="19050" t="0" r="9525" b="0"/>
            <wp:wrapNone/>
            <wp:docPr id="6" name="图片 6" descr="ico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con[1]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</w:p>
    <w:p w:rsidR="00BE7C8B" w:rsidRDefault="00BE7C8B">
      <w:pPr>
        <w:spacing w:line="360" w:lineRule="auto"/>
      </w:pPr>
    </w:p>
    <w:p w:rsidR="00BE7C8B" w:rsidRDefault="00BE7C8B">
      <w:pPr>
        <w:spacing w:line="360" w:lineRule="auto"/>
      </w:pPr>
    </w:p>
    <w:p w:rsidR="00730A2E" w:rsidRPr="009E7A3C" w:rsidRDefault="00730A2E" w:rsidP="00730A2E">
      <w:pPr>
        <w:jc w:val="center"/>
        <w:rPr>
          <w:rFonts w:ascii="宋体" w:hAnsi="宋体"/>
          <w:b/>
          <w:sz w:val="32"/>
          <w:szCs w:val="32"/>
        </w:rPr>
      </w:pPr>
      <w:r w:rsidRPr="009E7A3C">
        <w:rPr>
          <w:rFonts w:ascii="宋体" w:hAnsi="宋体" w:hint="eastAsia"/>
          <w:b/>
          <w:sz w:val="32"/>
          <w:szCs w:val="32"/>
        </w:rPr>
        <w:t>北京地区产前诊断技术专题研讨会</w:t>
      </w:r>
    </w:p>
    <w:p w:rsidR="00BE7C8B" w:rsidRDefault="00BE7C8B">
      <w:pPr>
        <w:spacing w:line="360" w:lineRule="auto"/>
        <w:ind w:rightChars="6" w:right="13"/>
        <w:rPr>
          <w:rFonts w:ascii="宋体" w:hAnsi="宋体"/>
          <w:b/>
          <w:sz w:val="24"/>
        </w:rPr>
      </w:pPr>
    </w:p>
    <w:p w:rsidR="00BE7C8B" w:rsidRDefault="00BE7C8B">
      <w:pPr>
        <w:spacing w:line="360" w:lineRule="auto"/>
        <w:ind w:rightChars="6" w:right="13" w:firstLine="481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sz w:val="24"/>
        </w:rPr>
        <w:t>近年来，产前筛查与产前诊断技术不断发展，但很多新技术在临床上的应用中还欠缺好的循证</w:t>
      </w:r>
      <w:r w:rsidR="00116020">
        <w:rPr>
          <w:rFonts w:ascii="宋体" w:hAnsi="宋体" w:cs="宋体" w:hint="eastAsia"/>
          <w:b/>
          <w:sz w:val="24"/>
        </w:rPr>
        <w:t>数据支持，一些胎儿疾病的诊治流程尚缺乏规范，且不同医院间对于</w:t>
      </w:r>
      <w:r>
        <w:rPr>
          <w:rFonts w:ascii="宋体" w:hAnsi="宋体" w:cs="宋体" w:hint="eastAsia"/>
          <w:b/>
          <w:sz w:val="24"/>
        </w:rPr>
        <w:t>胎儿疾病的理解尚缺乏一致性。为了提高北京地区产前诊断技术的规范性、合理性，提高北京地区产科及儿科医生对于胎儿疾病的识别及处置能力，了解目前我市胎儿相关疾病诊断与治疗现状，理顺不同医院间转会诊的流程。首都医科大学附属北京妇产医院于2017年7月</w:t>
      </w:r>
      <w:r w:rsidR="009E6D12">
        <w:rPr>
          <w:rFonts w:ascii="宋体" w:hAnsi="宋体" w:cs="宋体" w:hint="eastAsia"/>
          <w:b/>
          <w:sz w:val="24"/>
        </w:rPr>
        <w:t>1</w:t>
      </w:r>
      <w:r>
        <w:rPr>
          <w:rFonts w:ascii="宋体" w:hAnsi="宋体" w:cs="宋体" w:hint="eastAsia"/>
          <w:b/>
          <w:sz w:val="24"/>
        </w:rPr>
        <w:t>日举办北京地区产前诊断技术专题研讨会。本次会议</w:t>
      </w:r>
      <w:r w:rsidR="004D68DE">
        <w:rPr>
          <w:rFonts w:ascii="宋体" w:hAnsi="宋体" w:cs="宋体" w:hint="eastAsia"/>
          <w:b/>
          <w:sz w:val="24"/>
        </w:rPr>
        <w:t>围绕产前诊断中胎儿水肿、</w:t>
      </w:r>
      <w:r w:rsidR="008A4B98">
        <w:rPr>
          <w:rFonts w:ascii="宋体" w:hAnsi="宋体" w:cs="宋体" w:hint="eastAsia"/>
          <w:b/>
          <w:sz w:val="24"/>
        </w:rPr>
        <w:t>新生儿膈疝、双胎妊娠等目前产前诊断及胎儿疾病相关</w:t>
      </w:r>
      <w:r>
        <w:rPr>
          <w:rFonts w:ascii="宋体" w:hAnsi="宋体" w:cs="宋体" w:hint="eastAsia"/>
          <w:b/>
          <w:sz w:val="24"/>
        </w:rPr>
        <w:t>热点问</w:t>
      </w:r>
      <w:r w:rsidR="008A4B98">
        <w:rPr>
          <w:rFonts w:ascii="宋体" w:hAnsi="宋体" w:cs="宋体" w:hint="eastAsia"/>
          <w:b/>
          <w:sz w:val="24"/>
        </w:rPr>
        <w:t>题，与</w:t>
      </w:r>
      <w:r>
        <w:rPr>
          <w:rFonts w:ascii="宋体" w:hAnsi="宋体" w:cs="宋体" w:hint="eastAsia"/>
          <w:b/>
          <w:sz w:val="24"/>
        </w:rPr>
        <w:t>各位同仁共同学习和交流。推广</w:t>
      </w:r>
      <w:r w:rsidR="008A4B98">
        <w:rPr>
          <w:rFonts w:ascii="宋体" w:hAnsi="宋体" w:cs="宋体" w:hint="eastAsia"/>
          <w:b/>
          <w:sz w:val="24"/>
        </w:rPr>
        <w:t>产前诊断技术</w:t>
      </w:r>
      <w:r>
        <w:rPr>
          <w:rFonts w:ascii="宋体" w:hAnsi="宋体" w:cs="宋体" w:hint="eastAsia"/>
          <w:b/>
          <w:sz w:val="24"/>
        </w:rPr>
        <w:t>的新观念、新理论、新技术，促进</w:t>
      </w:r>
      <w:r w:rsidR="008A4B98">
        <w:rPr>
          <w:rFonts w:ascii="宋体" w:hAnsi="宋体" w:cs="宋体" w:hint="eastAsia"/>
          <w:b/>
          <w:sz w:val="24"/>
        </w:rPr>
        <w:t>北京地区产前诊断相关技术整体</w:t>
      </w:r>
      <w:r>
        <w:rPr>
          <w:rFonts w:ascii="宋体" w:hAnsi="宋体" w:cs="宋体" w:hint="eastAsia"/>
          <w:b/>
          <w:sz w:val="24"/>
        </w:rPr>
        <w:t>水平的提高，促进</w:t>
      </w:r>
      <w:r w:rsidR="008A4B98">
        <w:rPr>
          <w:rFonts w:ascii="宋体" w:hAnsi="宋体" w:cs="宋体" w:hint="eastAsia"/>
          <w:b/>
          <w:sz w:val="24"/>
        </w:rPr>
        <w:t>常见胎儿疾病</w:t>
      </w:r>
      <w:r>
        <w:rPr>
          <w:rFonts w:ascii="宋体" w:hAnsi="宋体" w:cs="宋体" w:hint="eastAsia"/>
          <w:b/>
          <w:sz w:val="24"/>
        </w:rPr>
        <w:t>的规范诊疗。届时将邀请国内知名专家赵扬玉、蔺莉、</w:t>
      </w:r>
      <w:r w:rsidR="00E26CC4">
        <w:rPr>
          <w:rFonts w:ascii="宋体" w:hAnsi="宋体" w:cs="宋体" w:hint="eastAsia"/>
          <w:b/>
          <w:sz w:val="24"/>
        </w:rPr>
        <w:t>马丽霜</w:t>
      </w:r>
      <w:r w:rsidR="00D94E36">
        <w:rPr>
          <w:rFonts w:ascii="宋体" w:hAnsi="宋体" w:cs="宋体" w:hint="eastAsia"/>
          <w:b/>
          <w:sz w:val="24"/>
        </w:rPr>
        <w:t>、李雁（澳门）</w:t>
      </w:r>
      <w:r>
        <w:rPr>
          <w:rFonts w:ascii="宋体" w:hAnsi="宋体" w:cs="宋体" w:hint="eastAsia"/>
          <w:b/>
          <w:sz w:val="24"/>
        </w:rPr>
        <w:t>、</w:t>
      </w:r>
      <w:r w:rsidR="00116020">
        <w:rPr>
          <w:rFonts w:ascii="宋体" w:hAnsi="宋体" w:cs="宋体" w:hint="eastAsia"/>
          <w:b/>
          <w:sz w:val="24"/>
        </w:rPr>
        <w:t>张为远、</w:t>
      </w:r>
      <w:r w:rsidR="004D68DE">
        <w:rPr>
          <w:rFonts w:ascii="宋体" w:hAnsi="宋体" w:cs="宋体" w:hint="eastAsia"/>
          <w:b/>
          <w:sz w:val="24"/>
        </w:rPr>
        <w:t>吴青青、</w:t>
      </w:r>
      <w:r>
        <w:rPr>
          <w:rFonts w:ascii="宋体" w:hAnsi="宋体" w:cs="宋体" w:hint="eastAsia"/>
          <w:b/>
          <w:sz w:val="24"/>
        </w:rPr>
        <w:t>王欣、刘凯波、阮焱、邹丽颖等对</w:t>
      </w:r>
      <w:r w:rsidR="008A4B98">
        <w:rPr>
          <w:rFonts w:ascii="宋体" w:hAnsi="宋体" w:cs="宋体" w:hint="eastAsia"/>
          <w:b/>
          <w:sz w:val="24"/>
        </w:rPr>
        <w:t>产前诊断及胎儿疾病的诊治问题</w:t>
      </w:r>
      <w:r>
        <w:rPr>
          <w:rFonts w:ascii="宋体" w:hAnsi="宋体" w:cs="宋体" w:hint="eastAsia"/>
          <w:b/>
          <w:sz w:val="24"/>
        </w:rPr>
        <w:t>进行讨论，内容包括</w:t>
      </w:r>
      <w:r w:rsidR="00816E83">
        <w:rPr>
          <w:rFonts w:ascii="宋体" w:hAnsi="宋体" w:cs="宋体" w:hint="eastAsia"/>
          <w:b/>
          <w:bCs/>
          <w:sz w:val="24"/>
        </w:rPr>
        <w:t>出生缺陷疾病的产前诊疗思路、新生儿膈疝、胎儿水肿、胎儿生长受限</w:t>
      </w:r>
      <w:r w:rsidR="009A3C0A">
        <w:rPr>
          <w:rFonts w:ascii="宋体" w:hAnsi="宋体" w:cs="宋体" w:hint="eastAsia"/>
          <w:b/>
          <w:bCs/>
          <w:sz w:val="24"/>
        </w:rPr>
        <w:t>、宫内感染</w:t>
      </w:r>
      <w:r>
        <w:rPr>
          <w:rFonts w:ascii="宋体" w:hAnsi="宋体" w:cs="宋体" w:hint="eastAsia"/>
          <w:b/>
          <w:bCs/>
          <w:sz w:val="24"/>
        </w:rPr>
        <w:t>等</w:t>
      </w:r>
      <w:r>
        <w:rPr>
          <w:rFonts w:ascii="宋体" w:hAnsi="宋体" w:cs="宋体" w:hint="eastAsia"/>
          <w:b/>
          <w:sz w:val="24"/>
        </w:rPr>
        <w:t>学术交流</w:t>
      </w:r>
      <w:r>
        <w:rPr>
          <w:rFonts w:ascii="宋体" w:hAnsi="宋体" w:cs="宋体" w:hint="eastAsia"/>
          <w:b/>
          <w:bCs/>
          <w:sz w:val="24"/>
        </w:rPr>
        <w:t>。</w:t>
      </w:r>
    </w:p>
    <w:p w:rsidR="00BE7C8B" w:rsidRDefault="00BE7C8B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  </w:t>
      </w:r>
      <w:r w:rsidR="004D68DE">
        <w:rPr>
          <w:rFonts w:ascii="宋体" w:hAnsi="宋体" w:cs="宋体" w:hint="eastAsia"/>
          <w:b/>
          <w:sz w:val="24"/>
        </w:rPr>
        <w:t xml:space="preserve"> 本期专题研讨会为市级继续教育项目，</w:t>
      </w:r>
      <w:r>
        <w:rPr>
          <w:rFonts w:ascii="宋体" w:hAnsi="宋体" w:cs="宋体" w:hint="eastAsia"/>
          <w:b/>
          <w:sz w:val="24"/>
        </w:rPr>
        <w:t>授予Ⅰ类学分</w:t>
      </w:r>
      <w:r w:rsidR="00116020">
        <w:rPr>
          <w:rFonts w:ascii="宋体" w:hAnsi="宋体" w:cs="宋体" w:hint="eastAsia"/>
          <w:b/>
          <w:sz w:val="24"/>
        </w:rPr>
        <w:t>2</w:t>
      </w:r>
      <w:r>
        <w:rPr>
          <w:rFonts w:ascii="宋体" w:hAnsi="宋体" w:cs="宋体" w:hint="eastAsia"/>
          <w:b/>
          <w:sz w:val="24"/>
        </w:rPr>
        <w:t>分</w:t>
      </w:r>
      <w:r w:rsidR="00A87220">
        <w:rPr>
          <w:rFonts w:ascii="宋体" w:hAnsi="宋体" w:cs="宋体" w:hint="eastAsia"/>
          <w:b/>
          <w:sz w:val="24"/>
        </w:rPr>
        <w:t>，学分号：京（2017-05-02-008）</w:t>
      </w:r>
      <w:r>
        <w:rPr>
          <w:rFonts w:ascii="宋体" w:hAnsi="宋体" w:cs="宋体" w:hint="eastAsia"/>
          <w:b/>
          <w:sz w:val="24"/>
        </w:rPr>
        <w:t>。</w:t>
      </w:r>
      <w:r w:rsidR="00816E83">
        <w:rPr>
          <w:rFonts w:ascii="宋体" w:hAnsi="宋体" w:cs="宋体" w:hint="eastAsia"/>
          <w:b/>
          <w:sz w:val="24"/>
        </w:rPr>
        <w:t>本次会议免注册费，免费提供资料及午餐。</w:t>
      </w:r>
      <w:r>
        <w:rPr>
          <w:rFonts w:ascii="宋体" w:hAnsi="宋体" w:cs="宋体" w:hint="eastAsia"/>
          <w:b/>
          <w:sz w:val="24"/>
        </w:rPr>
        <w:t xml:space="preserve"> </w:t>
      </w:r>
    </w:p>
    <w:p w:rsidR="00BE7C8B" w:rsidRDefault="00BE7C8B">
      <w:pPr>
        <w:spacing w:line="360" w:lineRule="auto"/>
        <w:ind w:rightChars="6" w:right="13" w:firstLine="481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我们诚挚邀请产科、</w:t>
      </w:r>
      <w:r w:rsidR="004D68DE">
        <w:rPr>
          <w:rFonts w:ascii="宋体" w:hAnsi="宋体" w:cs="宋体" w:hint="eastAsia"/>
          <w:b/>
          <w:sz w:val="24"/>
        </w:rPr>
        <w:t>产前诊断技术相关</w:t>
      </w:r>
      <w:r>
        <w:rPr>
          <w:rFonts w:ascii="宋体" w:hAnsi="宋体" w:cs="宋体" w:hint="eastAsia"/>
          <w:b/>
          <w:sz w:val="24"/>
        </w:rPr>
        <w:t>人员等参加本次会议。</w:t>
      </w:r>
    </w:p>
    <w:p w:rsidR="00BE7C8B" w:rsidRPr="00816E83" w:rsidRDefault="00BE7C8B" w:rsidP="00816E83">
      <w:pPr>
        <w:spacing w:line="360" w:lineRule="auto"/>
        <w:ind w:rightChars="6" w:right="13" w:firstLine="481"/>
        <w:rPr>
          <w:rFonts w:ascii="宋体" w:hAnsi="宋体" w:cs="宋体"/>
          <w:b/>
          <w:sz w:val="24"/>
        </w:rPr>
      </w:pPr>
      <w:r w:rsidRPr="00816E83">
        <w:rPr>
          <w:rFonts w:ascii="宋体" w:hAnsi="宋体" w:cs="宋体" w:hint="eastAsia"/>
          <w:b/>
          <w:sz w:val="24"/>
        </w:rPr>
        <w:t>报道注册时间：</w:t>
      </w:r>
      <w:r w:rsidR="00816E83" w:rsidRPr="00816E83">
        <w:rPr>
          <w:rFonts w:ascii="宋体" w:hAnsi="宋体" w:cs="宋体" w:hint="eastAsia"/>
          <w:b/>
          <w:sz w:val="24"/>
        </w:rPr>
        <w:t>2017</w:t>
      </w:r>
      <w:r w:rsidRPr="00816E83">
        <w:rPr>
          <w:rFonts w:ascii="宋体" w:hAnsi="宋体" w:cs="宋体" w:hint="eastAsia"/>
          <w:b/>
          <w:sz w:val="24"/>
        </w:rPr>
        <w:t>年</w:t>
      </w:r>
      <w:r w:rsidR="00816E83" w:rsidRPr="00816E83">
        <w:rPr>
          <w:rFonts w:ascii="宋体" w:hAnsi="宋体" w:cs="宋体" w:hint="eastAsia"/>
          <w:b/>
          <w:sz w:val="24"/>
        </w:rPr>
        <w:t>7</w:t>
      </w:r>
      <w:r w:rsidRPr="00816E83">
        <w:rPr>
          <w:rFonts w:ascii="宋体" w:hAnsi="宋体" w:cs="宋体" w:hint="eastAsia"/>
          <w:b/>
          <w:sz w:val="24"/>
        </w:rPr>
        <w:t>月</w:t>
      </w:r>
      <w:r w:rsidR="005B3B69">
        <w:rPr>
          <w:rFonts w:ascii="宋体" w:hAnsi="宋体" w:cs="宋体" w:hint="eastAsia"/>
          <w:b/>
          <w:sz w:val="24"/>
        </w:rPr>
        <w:t>1</w:t>
      </w:r>
      <w:r w:rsidR="00816E83" w:rsidRPr="00816E83">
        <w:rPr>
          <w:rFonts w:ascii="宋体" w:hAnsi="宋体" w:cs="宋体" w:hint="eastAsia"/>
          <w:b/>
          <w:sz w:val="24"/>
        </w:rPr>
        <w:t>日7:00-8:30</w:t>
      </w:r>
      <w:r w:rsidRPr="00816E83">
        <w:rPr>
          <w:rFonts w:ascii="宋体" w:hAnsi="宋体" w:cs="宋体" w:hint="eastAsia"/>
          <w:b/>
          <w:sz w:val="24"/>
        </w:rPr>
        <w:t xml:space="preserve"> </w:t>
      </w:r>
    </w:p>
    <w:p w:rsidR="00BE7C8B" w:rsidRPr="00816E83" w:rsidRDefault="00BE7C8B" w:rsidP="00816E83">
      <w:pPr>
        <w:spacing w:line="360" w:lineRule="auto"/>
        <w:ind w:rightChars="6" w:right="13" w:firstLine="481"/>
        <w:rPr>
          <w:rFonts w:ascii="宋体" w:hAnsi="宋体" w:cs="宋体"/>
          <w:b/>
          <w:sz w:val="24"/>
        </w:rPr>
      </w:pPr>
      <w:r w:rsidRPr="00816E83">
        <w:rPr>
          <w:rFonts w:ascii="宋体" w:hAnsi="宋体" w:cs="宋体"/>
          <w:b/>
          <w:sz w:val="24"/>
        </w:rPr>
        <w:t>会议</w:t>
      </w:r>
      <w:r w:rsidRPr="00816E83">
        <w:rPr>
          <w:rFonts w:ascii="宋体" w:hAnsi="宋体" w:cs="宋体" w:hint="eastAsia"/>
          <w:b/>
          <w:sz w:val="24"/>
        </w:rPr>
        <w:t>召开</w:t>
      </w:r>
      <w:r w:rsidRPr="00816E83">
        <w:rPr>
          <w:rFonts w:ascii="宋体" w:hAnsi="宋体" w:cs="宋体"/>
          <w:b/>
          <w:sz w:val="24"/>
        </w:rPr>
        <w:t>时间：</w:t>
      </w:r>
      <w:r w:rsidR="004D68DE" w:rsidRPr="00816E83">
        <w:rPr>
          <w:rFonts w:ascii="宋体" w:hAnsi="宋体" w:cs="宋体"/>
          <w:b/>
          <w:sz w:val="24"/>
        </w:rPr>
        <w:t xml:space="preserve"> </w:t>
      </w:r>
      <w:r w:rsidRPr="00816E83">
        <w:rPr>
          <w:rFonts w:ascii="宋体" w:hAnsi="宋体" w:cs="宋体"/>
          <w:b/>
          <w:sz w:val="24"/>
        </w:rPr>
        <w:t>201</w:t>
      </w:r>
      <w:r w:rsidR="004D68DE" w:rsidRPr="00816E83">
        <w:rPr>
          <w:rFonts w:ascii="宋体" w:hAnsi="宋体" w:cs="宋体" w:hint="eastAsia"/>
          <w:b/>
          <w:sz w:val="24"/>
        </w:rPr>
        <w:t>7</w:t>
      </w:r>
      <w:r w:rsidRPr="00816E83">
        <w:rPr>
          <w:rFonts w:ascii="宋体" w:hAnsi="宋体" w:cs="宋体"/>
          <w:b/>
          <w:sz w:val="24"/>
        </w:rPr>
        <w:t>年</w:t>
      </w:r>
      <w:r w:rsidR="004D68DE" w:rsidRPr="00816E83">
        <w:rPr>
          <w:rFonts w:ascii="宋体" w:hAnsi="宋体" w:cs="宋体" w:hint="eastAsia"/>
          <w:b/>
          <w:sz w:val="24"/>
        </w:rPr>
        <w:t>7</w:t>
      </w:r>
      <w:r w:rsidRPr="00816E83">
        <w:rPr>
          <w:rFonts w:ascii="宋体" w:hAnsi="宋体" w:cs="宋体"/>
          <w:b/>
          <w:sz w:val="24"/>
        </w:rPr>
        <w:t>月</w:t>
      </w:r>
      <w:r w:rsidR="005B3B69">
        <w:rPr>
          <w:rFonts w:ascii="宋体" w:hAnsi="宋体" w:cs="宋体" w:hint="eastAsia"/>
          <w:b/>
          <w:sz w:val="24"/>
        </w:rPr>
        <w:t>1</w:t>
      </w:r>
      <w:r w:rsidRPr="00816E83">
        <w:rPr>
          <w:rFonts w:ascii="宋体" w:hAnsi="宋体" w:cs="宋体"/>
          <w:b/>
          <w:sz w:val="24"/>
        </w:rPr>
        <w:t>日</w:t>
      </w:r>
      <w:r w:rsidR="00816E83">
        <w:rPr>
          <w:rFonts w:ascii="宋体" w:hAnsi="宋体" w:cs="宋体" w:hint="eastAsia"/>
          <w:b/>
          <w:sz w:val="24"/>
        </w:rPr>
        <w:t>全天</w:t>
      </w:r>
    </w:p>
    <w:p w:rsidR="00BE7C8B" w:rsidRDefault="00BE7C8B">
      <w:pPr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专题研讨会会议</w:t>
      </w:r>
      <w:r>
        <w:rPr>
          <w:rFonts w:hAnsi="宋体"/>
          <w:b/>
          <w:bCs/>
          <w:sz w:val="24"/>
        </w:rPr>
        <w:t>地点：</w:t>
      </w:r>
      <w:r w:rsidR="00816E83">
        <w:rPr>
          <w:rFonts w:hAnsi="宋体" w:hint="eastAsia"/>
          <w:b/>
          <w:bCs/>
          <w:sz w:val="24"/>
        </w:rPr>
        <w:t>首都医科大学附属北京妇产医院</w:t>
      </w:r>
      <w:r w:rsidR="00C6093D">
        <w:rPr>
          <w:rFonts w:hAnsi="宋体" w:hint="eastAsia"/>
          <w:b/>
          <w:bCs/>
          <w:sz w:val="24"/>
        </w:rPr>
        <w:t>东院</w:t>
      </w:r>
      <w:r w:rsidR="00816E83">
        <w:rPr>
          <w:rFonts w:hAnsi="宋体" w:hint="eastAsia"/>
          <w:b/>
          <w:bCs/>
          <w:sz w:val="24"/>
        </w:rPr>
        <w:t>五楼多功能厅</w:t>
      </w:r>
      <w:r>
        <w:rPr>
          <w:rFonts w:hAnsi="宋体" w:hint="eastAsia"/>
          <w:b/>
          <w:bCs/>
          <w:sz w:val="24"/>
        </w:rPr>
        <w:t>（北京市朝阳区</w:t>
      </w:r>
      <w:r w:rsidR="00816E83">
        <w:rPr>
          <w:rFonts w:hAnsi="宋体" w:hint="eastAsia"/>
          <w:b/>
          <w:bCs/>
          <w:sz w:val="24"/>
        </w:rPr>
        <w:t>姚家园路</w:t>
      </w:r>
      <w:r w:rsidR="00816E83">
        <w:rPr>
          <w:rFonts w:hAnsi="宋体" w:hint="eastAsia"/>
          <w:b/>
          <w:bCs/>
          <w:sz w:val="24"/>
        </w:rPr>
        <w:t>251</w:t>
      </w:r>
      <w:r>
        <w:rPr>
          <w:rFonts w:hAnsi="宋体" w:hint="eastAsia"/>
          <w:b/>
          <w:bCs/>
          <w:sz w:val="24"/>
        </w:rPr>
        <w:t>号）</w:t>
      </w:r>
    </w:p>
    <w:p w:rsidR="008D456B" w:rsidRDefault="00C6093D">
      <w:pPr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>乘车路线：</w:t>
      </w:r>
    </w:p>
    <w:p w:rsidR="00C6093D" w:rsidRDefault="008D456B">
      <w:pPr>
        <w:spacing w:line="360" w:lineRule="auto"/>
        <w:rPr>
          <w:rFonts w:hAnsi="宋体"/>
          <w:b/>
          <w:bCs/>
          <w:sz w:val="24"/>
        </w:rPr>
      </w:pPr>
      <w:r>
        <w:rPr>
          <w:rFonts w:hAnsi="宋体" w:hint="eastAsia"/>
          <w:b/>
          <w:bCs/>
          <w:sz w:val="24"/>
        </w:rPr>
        <w:t xml:space="preserve">    </w:t>
      </w:r>
      <w:r w:rsidR="00C6093D">
        <w:rPr>
          <w:rFonts w:hAnsi="宋体" w:hint="eastAsia"/>
          <w:b/>
          <w:bCs/>
          <w:sz w:val="24"/>
        </w:rPr>
        <w:t>地铁</w:t>
      </w:r>
      <w:r w:rsidR="00C6093D">
        <w:rPr>
          <w:rFonts w:hAnsi="宋体" w:hint="eastAsia"/>
          <w:b/>
          <w:bCs/>
          <w:sz w:val="24"/>
        </w:rPr>
        <w:t>10</w:t>
      </w:r>
      <w:r w:rsidR="00C6093D">
        <w:rPr>
          <w:rFonts w:hAnsi="宋体" w:hint="eastAsia"/>
          <w:b/>
          <w:bCs/>
          <w:sz w:val="24"/>
        </w:rPr>
        <w:t>号线团结湖站下车东南口出向东</w:t>
      </w:r>
      <w:r w:rsidR="00C6093D">
        <w:rPr>
          <w:rFonts w:hAnsi="宋体" w:hint="eastAsia"/>
          <w:b/>
          <w:bCs/>
          <w:sz w:val="24"/>
        </w:rPr>
        <w:t>1500</w:t>
      </w:r>
      <w:r w:rsidR="00C6093D">
        <w:rPr>
          <w:rFonts w:hAnsi="宋体" w:hint="eastAsia"/>
          <w:b/>
          <w:bCs/>
          <w:sz w:val="24"/>
        </w:rPr>
        <w:t>米，或地铁</w:t>
      </w:r>
      <w:r w:rsidR="00C6093D">
        <w:rPr>
          <w:rFonts w:hAnsi="宋体" w:hint="eastAsia"/>
          <w:b/>
          <w:bCs/>
          <w:sz w:val="24"/>
        </w:rPr>
        <w:t>14</w:t>
      </w:r>
      <w:r w:rsidR="00C6093D">
        <w:rPr>
          <w:rFonts w:hAnsi="宋体" w:hint="eastAsia"/>
          <w:b/>
          <w:bCs/>
          <w:sz w:val="24"/>
        </w:rPr>
        <w:t>号线朝阳公园站下车向西</w:t>
      </w:r>
      <w:r w:rsidR="00C6093D">
        <w:rPr>
          <w:rFonts w:hAnsi="宋体" w:hint="eastAsia"/>
          <w:b/>
          <w:bCs/>
          <w:sz w:val="24"/>
        </w:rPr>
        <w:t>1000</w:t>
      </w:r>
      <w:r w:rsidR="00C6093D">
        <w:rPr>
          <w:rFonts w:hAnsi="宋体" w:hint="eastAsia"/>
          <w:b/>
          <w:bCs/>
          <w:sz w:val="24"/>
        </w:rPr>
        <w:t>米，或地铁</w:t>
      </w:r>
      <w:r w:rsidR="00C6093D">
        <w:rPr>
          <w:rFonts w:hAnsi="宋体" w:hint="eastAsia"/>
          <w:b/>
          <w:bCs/>
          <w:sz w:val="24"/>
        </w:rPr>
        <w:t>1</w:t>
      </w:r>
      <w:r w:rsidR="00C6093D">
        <w:rPr>
          <w:rFonts w:hAnsi="宋体" w:hint="eastAsia"/>
          <w:b/>
          <w:bCs/>
          <w:sz w:val="24"/>
        </w:rPr>
        <w:t>号线大望路站下车倒</w:t>
      </w:r>
      <w:r w:rsidR="00C6093D">
        <w:rPr>
          <w:rFonts w:hAnsi="宋体" w:hint="eastAsia"/>
          <w:b/>
          <w:bCs/>
          <w:sz w:val="24"/>
        </w:rPr>
        <w:t>31</w:t>
      </w:r>
      <w:r w:rsidR="00C6093D">
        <w:rPr>
          <w:rFonts w:hAnsi="宋体" w:hint="eastAsia"/>
          <w:b/>
          <w:bCs/>
          <w:sz w:val="24"/>
        </w:rPr>
        <w:t>路车朝阳体育馆站下车即到。</w:t>
      </w:r>
    </w:p>
    <w:p w:rsidR="00BE7C8B" w:rsidRDefault="00BE7C8B">
      <w:pPr>
        <w:snapToGrid w:val="0"/>
        <w:spacing w:line="360" w:lineRule="auto"/>
        <w:ind w:right="-147"/>
        <w:rPr>
          <w:b/>
          <w:sz w:val="24"/>
        </w:rPr>
      </w:pPr>
      <w:r>
        <w:rPr>
          <w:rFonts w:hint="eastAsia"/>
          <w:b/>
          <w:sz w:val="24"/>
        </w:rPr>
        <w:lastRenderedPageBreak/>
        <w:t xml:space="preserve">       </w:t>
      </w:r>
    </w:p>
    <w:p w:rsidR="00BE7C8B" w:rsidRDefault="00BE7C8B" w:rsidP="00816E83">
      <w:pPr>
        <w:spacing w:line="360" w:lineRule="auto"/>
        <w:rPr>
          <w:rFonts w:hAnsi="宋体"/>
          <w:b/>
          <w:sz w:val="24"/>
        </w:rPr>
      </w:pPr>
      <w:r>
        <w:rPr>
          <w:rFonts w:hAnsi="宋体"/>
          <w:b/>
          <w:sz w:val="24"/>
        </w:rPr>
        <w:t>报名方法：可提前电话、网上报名。</w:t>
      </w:r>
      <w:r>
        <w:rPr>
          <w:rFonts w:hAnsi="宋体" w:hint="eastAsia"/>
          <w:b/>
          <w:sz w:val="24"/>
        </w:rPr>
        <w:t xml:space="preserve"> </w:t>
      </w:r>
    </w:p>
    <w:p w:rsidR="00BE7C8B" w:rsidRDefault="00BE7C8B">
      <w:pPr>
        <w:spacing w:line="360" w:lineRule="auto"/>
        <w:rPr>
          <w:sz w:val="24"/>
        </w:rPr>
      </w:pPr>
      <w:r>
        <w:rPr>
          <w:rFonts w:hAnsi="宋体" w:hint="eastAsia"/>
          <w:b/>
          <w:sz w:val="24"/>
        </w:rPr>
        <w:t>报名邮箱：</w:t>
      </w:r>
      <w:r>
        <w:rPr>
          <w:rFonts w:ascii="宋体" w:hAnsi="宋体" w:hint="eastAsia"/>
          <w:sz w:val="24"/>
        </w:rPr>
        <w:t>：</w:t>
      </w:r>
      <w:hyperlink r:id="rId9" w:history="1">
        <w:r w:rsidR="004B1918">
          <w:rPr>
            <w:rStyle w:val="a3"/>
            <w:kern w:val="0"/>
          </w:rPr>
          <w:t>bjfcyycyk@163.com</w:t>
        </w:r>
      </w:hyperlink>
      <w:r>
        <w:rPr>
          <w:rFonts w:ascii="宋体" w:hAnsi="宋体" w:hint="eastAsia"/>
          <w:sz w:val="24"/>
        </w:rPr>
        <w:t xml:space="preserve"> </w:t>
      </w:r>
    </w:p>
    <w:p w:rsidR="00BE7C8B" w:rsidRDefault="00BE7C8B">
      <w:pPr>
        <w:spacing w:line="360" w:lineRule="auto"/>
        <w:rPr>
          <w:rFonts w:hAnsi="宋体"/>
          <w:b/>
          <w:sz w:val="24"/>
        </w:rPr>
      </w:pPr>
      <w:r>
        <w:rPr>
          <w:rFonts w:hint="eastAsia"/>
          <w:b/>
          <w:sz w:val="24"/>
        </w:rPr>
        <w:t>专题研讨会</w:t>
      </w:r>
      <w:r>
        <w:rPr>
          <w:rFonts w:hAnsi="宋体"/>
          <w:b/>
          <w:sz w:val="24"/>
        </w:rPr>
        <w:t>联系人</w:t>
      </w:r>
      <w:r w:rsidR="00816E83">
        <w:rPr>
          <w:rFonts w:hAnsi="宋体" w:hint="eastAsia"/>
          <w:b/>
          <w:sz w:val="24"/>
        </w:rPr>
        <w:t>：李源</w:t>
      </w:r>
      <w:r>
        <w:rPr>
          <w:rFonts w:hAnsi="宋体" w:hint="eastAsia"/>
          <w:b/>
          <w:sz w:val="24"/>
        </w:rPr>
        <w:t xml:space="preserve">  </w:t>
      </w:r>
      <w:r>
        <w:rPr>
          <w:rFonts w:hAnsi="宋体" w:hint="eastAsia"/>
          <w:b/>
          <w:sz w:val="24"/>
        </w:rPr>
        <w:t>电话：</w:t>
      </w:r>
      <w:r>
        <w:rPr>
          <w:rFonts w:hint="eastAsia"/>
          <w:b/>
          <w:sz w:val="24"/>
        </w:rPr>
        <w:t>52276666-</w:t>
      </w:r>
      <w:r w:rsidR="00816E83">
        <w:rPr>
          <w:rFonts w:hint="eastAsia"/>
          <w:b/>
          <w:sz w:val="24"/>
        </w:rPr>
        <w:t>2226</w:t>
      </w:r>
      <w:r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188</w:t>
      </w:r>
      <w:r w:rsidR="00816E83" w:rsidRPr="00816E83">
        <w:rPr>
          <w:rFonts w:hint="eastAsia"/>
          <w:b/>
          <w:sz w:val="24"/>
        </w:rPr>
        <w:t>11030180</w:t>
      </w:r>
    </w:p>
    <w:p w:rsidR="00BE7C8B" w:rsidRDefault="00BE7C8B">
      <w:pPr>
        <w:widowControl/>
        <w:spacing w:line="360" w:lineRule="auto"/>
        <w:rPr>
          <w:rFonts w:hAnsi="宋体"/>
          <w:sz w:val="24"/>
        </w:rPr>
      </w:pPr>
      <w:r>
        <w:rPr>
          <w:rFonts w:hAnsi="宋体"/>
          <w:b/>
          <w:sz w:val="24"/>
        </w:rPr>
        <w:t>信函</w:t>
      </w:r>
      <w:r>
        <w:rPr>
          <w:rFonts w:hAnsi="宋体" w:hint="eastAsia"/>
          <w:b/>
          <w:sz w:val="24"/>
        </w:rPr>
        <w:t>报名</w:t>
      </w:r>
      <w:r>
        <w:rPr>
          <w:rFonts w:hAnsi="宋体"/>
          <w:b/>
          <w:sz w:val="24"/>
        </w:rPr>
        <w:t>地址：</w:t>
      </w:r>
      <w:r>
        <w:rPr>
          <w:rFonts w:hAnsi="宋体"/>
          <w:sz w:val="24"/>
        </w:rPr>
        <w:t>北京市朝阳区姚家园路</w:t>
      </w:r>
      <w:r>
        <w:rPr>
          <w:sz w:val="24"/>
        </w:rPr>
        <w:t>251</w:t>
      </w:r>
      <w:r>
        <w:rPr>
          <w:rFonts w:hAnsi="宋体"/>
          <w:sz w:val="24"/>
        </w:rPr>
        <w:t>号北京妇产医院产科</w:t>
      </w:r>
      <w:r w:rsidR="00816E83">
        <w:rPr>
          <w:rFonts w:hAnsi="宋体" w:hint="eastAsia"/>
          <w:sz w:val="24"/>
        </w:rPr>
        <w:t>二病房</w:t>
      </w:r>
      <w:r w:rsidR="00816E83">
        <w:rPr>
          <w:rFonts w:hint="eastAsia"/>
          <w:sz w:val="24"/>
        </w:rPr>
        <w:t xml:space="preserve"> </w:t>
      </w:r>
      <w:r w:rsidR="00816E83">
        <w:rPr>
          <w:rFonts w:hAnsi="宋体" w:hint="eastAsia"/>
          <w:sz w:val="24"/>
        </w:rPr>
        <w:t>李源</w:t>
      </w:r>
    </w:p>
    <w:p w:rsidR="00816E83" w:rsidRDefault="00BE7C8B">
      <w:pPr>
        <w:widowControl/>
        <w:spacing w:line="360" w:lineRule="auto"/>
        <w:rPr>
          <w:sz w:val="24"/>
        </w:rPr>
      </w:pPr>
      <w:r>
        <w:rPr>
          <w:rFonts w:hAnsi="宋体" w:hint="eastAsia"/>
          <w:sz w:val="24"/>
        </w:rPr>
        <w:t xml:space="preserve">                </w:t>
      </w:r>
      <w:r>
        <w:rPr>
          <w:rFonts w:hAnsi="宋体"/>
          <w:sz w:val="24"/>
        </w:rPr>
        <w:t>邮</w:t>
      </w:r>
      <w:r>
        <w:rPr>
          <w:rFonts w:hAnsi="宋体" w:hint="eastAsia"/>
          <w:sz w:val="24"/>
        </w:rPr>
        <w:t xml:space="preserve">  </w:t>
      </w:r>
      <w:r>
        <w:rPr>
          <w:rFonts w:hAnsi="宋体"/>
          <w:sz w:val="24"/>
        </w:rPr>
        <w:t>编：</w:t>
      </w:r>
      <w:r w:rsidR="00816E83">
        <w:rPr>
          <w:sz w:val="24"/>
        </w:rPr>
        <w:t>10002</w:t>
      </w:r>
      <w:r w:rsidR="00816E83">
        <w:rPr>
          <w:rFonts w:hint="eastAsia"/>
          <w:sz w:val="24"/>
        </w:rPr>
        <w:t>6</w:t>
      </w:r>
      <w:r>
        <w:rPr>
          <w:rFonts w:hint="eastAsia"/>
          <w:sz w:val="24"/>
        </w:rPr>
        <w:t xml:space="preserve"> </w:t>
      </w:r>
    </w:p>
    <w:p w:rsidR="00816E83" w:rsidRDefault="00816E83">
      <w:pPr>
        <w:widowControl/>
        <w:spacing w:line="360" w:lineRule="auto"/>
        <w:rPr>
          <w:sz w:val="24"/>
        </w:rPr>
      </w:pPr>
    </w:p>
    <w:p w:rsidR="00816E83" w:rsidRDefault="00816E83">
      <w:pPr>
        <w:widowControl/>
        <w:spacing w:line="360" w:lineRule="auto"/>
        <w:rPr>
          <w:sz w:val="24"/>
        </w:rPr>
      </w:pPr>
    </w:p>
    <w:p w:rsidR="00816E83" w:rsidRDefault="00816E83">
      <w:pPr>
        <w:widowControl/>
        <w:spacing w:line="360" w:lineRule="auto"/>
        <w:rPr>
          <w:sz w:val="24"/>
        </w:rPr>
      </w:pPr>
    </w:p>
    <w:p w:rsidR="00BE7C8B" w:rsidRDefault="008762C1">
      <w:pPr>
        <w:widowControl/>
        <w:spacing w:line="360" w:lineRule="auto"/>
        <w:rPr>
          <w:sz w:val="24"/>
        </w:rPr>
      </w:pPr>
      <w:r>
        <w:rPr>
          <w:rFonts w:hAnsi="宋体"/>
          <w:b/>
          <w:bCs/>
          <w:noProof/>
          <w:color w:val="FF0000"/>
          <w:spacing w:val="12"/>
          <w:sz w:val="60"/>
          <w:szCs w:val="6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56515</wp:posOffset>
            </wp:positionV>
            <wp:extent cx="1657350" cy="1495425"/>
            <wp:effectExtent l="19050" t="0" r="0" b="0"/>
            <wp:wrapNone/>
            <wp:docPr id="10" name="图片 10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28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155575</wp:posOffset>
            </wp:positionV>
            <wp:extent cx="1590675" cy="1504950"/>
            <wp:effectExtent l="19050" t="0" r="9525" b="0"/>
            <wp:wrapNone/>
            <wp:docPr id="9" name="图片 9" descr="未标题-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未标题-1 副本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7C8B">
        <w:rPr>
          <w:rFonts w:hint="eastAsia"/>
          <w:sz w:val="24"/>
        </w:rPr>
        <w:t xml:space="preserve">        </w:t>
      </w:r>
    </w:p>
    <w:p w:rsidR="00BE7C8B" w:rsidRDefault="00BE7C8B">
      <w:pPr>
        <w:widowControl/>
        <w:spacing w:line="360" w:lineRule="auto"/>
        <w:jc w:val="center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 xml:space="preserve">                   </w:t>
      </w:r>
    </w:p>
    <w:p w:rsidR="00BE7C8B" w:rsidRDefault="00BE7C8B">
      <w:pPr>
        <w:widowControl/>
        <w:spacing w:line="360" w:lineRule="auto"/>
        <w:jc w:val="center"/>
        <w:rPr>
          <w:b/>
          <w:sz w:val="24"/>
        </w:rPr>
      </w:pPr>
      <w:r>
        <w:rPr>
          <w:rFonts w:hAnsi="宋体" w:hint="eastAsia"/>
          <w:b/>
          <w:sz w:val="24"/>
        </w:rPr>
        <w:t xml:space="preserve">                              </w:t>
      </w:r>
      <w:r>
        <w:rPr>
          <w:rFonts w:hAnsi="宋体"/>
          <w:b/>
          <w:sz w:val="24"/>
        </w:rPr>
        <w:t>主办：首都医科大学附属北京妇产医院</w:t>
      </w:r>
    </w:p>
    <w:p w:rsidR="00BE7C8B" w:rsidRDefault="00BE7C8B">
      <w:pPr>
        <w:snapToGrid w:val="0"/>
        <w:spacing w:line="360" w:lineRule="auto"/>
        <w:ind w:right="333"/>
        <w:rPr>
          <w:rFonts w:hAnsi="宋体"/>
          <w:b/>
          <w:sz w:val="24"/>
        </w:rPr>
      </w:pPr>
      <w:r>
        <w:rPr>
          <w:rFonts w:hAnsi="宋体" w:hint="eastAsia"/>
          <w:b/>
          <w:sz w:val="24"/>
        </w:rPr>
        <w:t xml:space="preserve">                                       </w:t>
      </w:r>
      <w:r>
        <w:rPr>
          <w:rFonts w:hAnsi="宋体"/>
          <w:b/>
          <w:sz w:val="24"/>
        </w:rPr>
        <w:t>首都医科大学</w:t>
      </w:r>
      <w:r>
        <w:rPr>
          <w:rFonts w:hAnsi="宋体" w:hint="eastAsia"/>
          <w:b/>
          <w:sz w:val="24"/>
        </w:rPr>
        <w:t>妇产科学系</w:t>
      </w:r>
    </w:p>
    <w:p w:rsidR="00BE7C8B" w:rsidRDefault="00BE7C8B" w:rsidP="00E26CC4">
      <w:pPr>
        <w:snapToGrid w:val="0"/>
        <w:spacing w:line="360" w:lineRule="auto"/>
        <w:ind w:right="333" w:firstLineChars="1862" w:firstLine="4486"/>
        <w:rPr>
          <w:sz w:val="36"/>
          <w:szCs w:val="36"/>
        </w:rPr>
      </w:pPr>
      <w:r>
        <w:rPr>
          <w:rFonts w:hAnsi="宋体" w:hint="eastAsia"/>
          <w:b/>
          <w:sz w:val="24"/>
        </w:rPr>
        <w:t xml:space="preserve">              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1</w:t>
      </w:r>
      <w:r w:rsidR="00816E83">
        <w:rPr>
          <w:rFonts w:hint="eastAsia"/>
          <w:sz w:val="28"/>
          <w:szCs w:val="28"/>
        </w:rPr>
        <w:t>7.5</w:t>
      </w:r>
      <w:r>
        <w:rPr>
          <w:sz w:val="24"/>
        </w:rPr>
        <w:t xml:space="preserve"> </w:t>
      </w:r>
      <w:r>
        <w:rPr>
          <w:sz w:val="36"/>
          <w:szCs w:val="36"/>
        </w:rPr>
        <w:t xml:space="preserve"> </w:t>
      </w:r>
    </w:p>
    <w:p w:rsidR="00BE7C8B" w:rsidRDefault="00BE7C8B">
      <w:pPr>
        <w:spacing w:line="360" w:lineRule="auto"/>
      </w:pPr>
    </w:p>
    <w:p w:rsidR="00BE7C8B" w:rsidRDefault="00BE7C8B">
      <w:pPr>
        <w:spacing w:line="360" w:lineRule="auto"/>
      </w:pPr>
    </w:p>
    <w:p w:rsidR="00BE7C8B" w:rsidRDefault="00BE7C8B">
      <w:pPr>
        <w:spacing w:line="360" w:lineRule="auto"/>
      </w:pPr>
    </w:p>
    <w:p w:rsidR="00162F9E" w:rsidRDefault="00162F9E">
      <w:pPr>
        <w:spacing w:line="360" w:lineRule="auto"/>
      </w:pPr>
    </w:p>
    <w:p w:rsidR="00162F9E" w:rsidRDefault="00162F9E">
      <w:pPr>
        <w:spacing w:line="360" w:lineRule="auto"/>
      </w:pPr>
    </w:p>
    <w:p w:rsidR="00162F9E" w:rsidRDefault="00162F9E">
      <w:pPr>
        <w:spacing w:line="360" w:lineRule="auto"/>
      </w:pPr>
    </w:p>
    <w:p w:rsidR="00162F9E" w:rsidRDefault="00162F9E">
      <w:pPr>
        <w:spacing w:line="360" w:lineRule="auto"/>
      </w:pPr>
    </w:p>
    <w:p w:rsidR="00162F9E" w:rsidRDefault="00162F9E">
      <w:pPr>
        <w:spacing w:line="360" w:lineRule="auto"/>
      </w:pPr>
    </w:p>
    <w:p w:rsidR="00741B1E" w:rsidRDefault="000A7E92" w:rsidP="00162F9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</w:t>
      </w:r>
    </w:p>
    <w:p w:rsidR="00741B1E" w:rsidRDefault="00741B1E" w:rsidP="00162F9E">
      <w:pPr>
        <w:spacing w:line="360" w:lineRule="auto"/>
        <w:jc w:val="center"/>
        <w:rPr>
          <w:b/>
          <w:sz w:val="28"/>
          <w:szCs w:val="28"/>
        </w:rPr>
      </w:pPr>
    </w:p>
    <w:p w:rsidR="00741B1E" w:rsidRDefault="00741B1E" w:rsidP="00162F9E">
      <w:pPr>
        <w:spacing w:line="360" w:lineRule="auto"/>
        <w:jc w:val="center"/>
        <w:rPr>
          <w:b/>
          <w:sz w:val="28"/>
          <w:szCs w:val="28"/>
        </w:rPr>
      </w:pPr>
    </w:p>
    <w:p w:rsidR="00741B1E" w:rsidRDefault="00741B1E" w:rsidP="00162F9E">
      <w:pPr>
        <w:spacing w:line="360" w:lineRule="auto"/>
        <w:jc w:val="center"/>
        <w:rPr>
          <w:b/>
          <w:sz w:val="28"/>
          <w:szCs w:val="28"/>
        </w:rPr>
      </w:pPr>
    </w:p>
    <w:p w:rsidR="00741B1E" w:rsidRDefault="00741B1E" w:rsidP="00162F9E">
      <w:pPr>
        <w:spacing w:line="360" w:lineRule="auto"/>
        <w:jc w:val="center"/>
        <w:rPr>
          <w:b/>
          <w:sz w:val="28"/>
          <w:szCs w:val="28"/>
        </w:rPr>
      </w:pPr>
    </w:p>
    <w:p w:rsidR="00741B1E" w:rsidRDefault="00741B1E" w:rsidP="00162F9E">
      <w:pPr>
        <w:spacing w:line="360" w:lineRule="auto"/>
        <w:jc w:val="center"/>
        <w:rPr>
          <w:b/>
          <w:sz w:val="28"/>
          <w:szCs w:val="28"/>
        </w:rPr>
      </w:pPr>
    </w:p>
    <w:p w:rsidR="00162F9E" w:rsidRDefault="00162F9E" w:rsidP="00162F9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会议日程安排</w:t>
      </w:r>
      <w:r w:rsidR="008A5D4A">
        <w:rPr>
          <w:rFonts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1689" w:tblpY="280"/>
        <w:tblOverlap w:val="never"/>
        <w:tblW w:w="8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3"/>
        <w:gridCol w:w="33"/>
        <w:gridCol w:w="4417"/>
        <w:gridCol w:w="33"/>
      </w:tblGrid>
      <w:tr w:rsidR="00741B1E" w:rsidTr="003A66F5">
        <w:trPr>
          <w:trHeight w:val="465"/>
        </w:trPr>
        <w:tc>
          <w:tcPr>
            <w:tcW w:w="8136" w:type="dxa"/>
            <w:gridSpan w:val="4"/>
          </w:tcPr>
          <w:p w:rsidR="00741B1E" w:rsidRDefault="00741B1E" w:rsidP="00741B1E">
            <w:pPr>
              <w:jc w:val="center"/>
            </w:pPr>
            <w:r w:rsidRPr="004D56D2">
              <w:rPr>
                <w:b/>
                <w:color w:val="FF0000"/>
                <w:sz w:val="28"/>
                <w:szCs w:val="28"/>
              </w:rPr>
              <w:t>201</w:t>
            </w:r>
            <w:r w:rsidRPr="004D56D2">
              <w:rPr>
                <w:rFonts w:hint="eastAsia"/>
                <w:b/>
                <w:color w:val="FF0000"/>
                <w:sz w:val="28"/>
                <w:szCs w:val="28"/>
              </w:rPr>
              <w:t>7</w:t>
            </w:r>
            <w:r w:rsidRPr="004D56D2">
              <w:rPr>
                <w:rFonts w:hAnsi="宋体" w:hint="eastAsia"/>
                <w:b/>
                <w:color w:val="FF0000"/>
                <w:sz w:val="28"/>
                <w:szCs w:val="28"/>
              </w:rPr>
              <w:t>年</w:t>
            </w:r>
            <w:r w:rsidRPr="004D56D2">
              <w:rPr>
                <w:rFonts w:hAnsi="宋体" w:hint="eastAsia"/>
                <w:b/>
                <w:color w:val="FF0000"/>
                <w:sz w:val="28"/>
                <w:szCs w:val="28"/>
              </w:rPr>
              <w:t>7</w:t>
            </w:r>
            <w:r w:rsidRPr="004D56D2">
              <w:rPr>
                <w:rFonts w:hAnsi="宋体" w:hint="eastAsia"/>
                <w:b/>
                <w:color w:val="FF0000"/>
                <w:sz w:val="28"/>
                <w:szCs w:val="28"/>
              </w:rPr>
              <w:t>月</w:t>
            </w:r>
            <w:r w:rsidRPr="004D56D2">
              <w:rPr>
                <w:rFonts w:hint="eastAsia"/>
                <w:b/>
                <w:color w:val="FF0000"/>
                <w:sz w:val="28"/>
                <w:szCs w:val="28"/>
              </w:rPr>
              <w:t>1</w:t>
            </w:r>
            <w:r w:rsidRPr="004D56D2">
              <w:rPr>
                <w:rFonts w:hAnsi="宋体" w:hint="eastAsia"/>
                <w:b/>
                <w:color w:val="FF0000"/>
                <w:sz w:val="28"/>
                <w:szCs w:val="28"/>
              </w:rPr>
              <w:t>日（星期六）</w:t>
            </w:r>
          </w:p>
        </w:tc>
      </w:tr>
      <w:tr w:rsidR="00741B1E" w:rsidTr="003A66F5">
        <w:trPr>
          <w:trHeight w:val="465"/>
        </w:trPr>
        <w:tc>
          <w:tcPr>
            <w:tcW w:w="8136" w:type="dxa"/>
            <w:gridSpan w:val="4"/>
            <w:vAlign w:val="center"/>
          </w:tcPr>
          <w:p w:rsidR="00741B1E" w:rsidRDefault="00741B1E" w:rsidP="005C6941">
            <w:pPr>
              <w:ind w:firstLineChars="1364" w:firstLine="2876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到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注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册</w:t>
            </w:r>
          </w:p>
        </w:tc>
      </w:tr>
      <w:tr w:rsidR="00741B1E" w:rsidTr="003A66F5">
        <w:trPr>
          <w:trHeight w:val="465"/>
        </w:trPr>
        <w:tc>
          <w:tcPr>
            <w:tcW w:w="8136" w:type="dxa"/>
            <w:gridSpan w:val="4"/>
          </w:tcPr>
          <w:p w:rsidR="00741B1E" w:rsidRPr="0047206D" w:rsidRDefault="00741B1E" w:rsidP="00C50424">
            <w:pPr>
              <w:ind w:firstLineChars="343" w:firstLine="72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开幕式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b/>
                <w:szCs w:val="21"/>
              </w:rPr>
              <w:t>大会主席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 xml:space="preserve">   王欣教授        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</w:tr>
      <w:tr w:rsidR="00741B1E" w:rsidTr="003A66F5">
        <w:trPr>
          <w:trHeight w:val="465"/>
        </w:trPr>
        <w:tc>
          <w:tcPr>
            <w:tcW w:w="3686" w:type="dxa"/>
            <w:gridSpan w:val="2"/>
            <w:vAlign w:val="center"/>
          </w:tcPr>
          <w:p w:rsidR="00741B1E" w:rsidRDefault="00741B1E" w:rsidP="005C6941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>妊娠期亚临床甲减的规范化诊治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8A5D4A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北京大学国际医院                  蔺 莉</w:t>
            </w:r>
          </w:p>
        </w:tc>
      </w:tr>
      <w:tr w:rsidR="00741B1E" w:rsidTr="003A66F5">
        <w:trPr>
          <w:trHeight w:val="465"/>
        </w:trPr>
        <w:tc>
          <w:tcPr>
            <w:tcW w:w="3686" w:type="dxa"/>
            <w:gridSpan w:val="2"/>
            <w:vAlign w:val="center"/>
          </w:tcPr>
          <w:p w:rsidR="00741B1E" w:rsidRPr="00E51763" w:rsidRDefault="00741B1E" w:rsidP="005C6941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多胎妊娠的临床咨询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5C6941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 xml:space="preserve">北京大学第三医院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color w:val="000000"/>
                <w:szCs w:val="21"/>
              </w:rPr>
              <w:t>赵扬玉</w:t>
            </w:r>
          </w:p>
        </w:tc>
      </w:tr>
      <w:tr w:rsidR="00741B1E" w:rsidTr="003A66F5">
        <w:trPr>
          <w:trHeight w:val="370"/>
        </w:trPr>
        <w:tc>
          <w:tcPr>
            <w:tcW w:w="3686" w:type="dxa"/>
            <w:gridSpan w:val="2"/>
            <w:vAlign w:val="center"/>
          </w:tcPr>
          <w:p w:rsidR="00741B1E" w:rsidRDefault="00741B1E" w:rsidP="005C6941">
            <w:pPr>
              <w:spacing w:line="360" w:lineRule="auto"/>
              <w:ind w:right="13"/>
              <w:rPr>
                <w:b/>
                <w:bCs/>
              </w:rPr>
            </w:pPr>
            <w:r>
              <w:rPr>
                <w:rFonts w:ascii="宋体" w:hint="eastAsia"/>
                <w:b/>
                <w:szCs w:val="21"/>
              </w:rPr>
              <w:t>产前筛查和诊断路径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8A5D4A">
            <w:pPr>
              <w:tabs>
                <w:tab w:val="left" w:pos="1135"/>
              </w:tabs>
              <w:spacing w:line="360" w:lineRule="auto"/>
              <w:rPr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首都医科大学附属北京妇产医院       王欣             </w:t>
            </w:r>
          </w:p>
        </w:tc>
      </w:tr>
      <w:tr w:rsidR="00741B1E" w:rsidTr="003A66F5">
        <w:trPr>
          <w:trHeight w:val="345"/>
        </w:trPr>
        <w:tc>
          <w:tcPr>
            <w:tcW w:w="8136" w:type="dxa"/>
            <w:gridSpan w:val="4"/>
            <w:vAlign w:val="center"/>
          </w:tcPr>
          <w:p w:rsidR="00741B1E" w:rsidRDefault="00741B1E" w:rsidP="00AF4CFE">
            <w:pPr>
              <w:ind w:firstLineChars="1268" w:firstLine="267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茶</w:t>
            </w:r>
            <w:r>
              <w:rPr>
                <w:rFonts w:ascii="宋体" w:hAnsi="宋体"/>
                <w:b/>
                <w:szCs w:val="21"/>
              </w:rPr>
              <w:t xml:space="preserve">        </w:t>
            </w:r>
            <w:r>
              <w:rPr>
                <w:rFonts w:ascii="宋体" w:hAnsi="宋体" w:hint="eastAsia"/>
                <w:b/>
                <w:szCs w:val="21"/>
              </w:rPr>
              <w:t>歇</w:t>
            </w:r>
          </w:p>
        </w:tc>
      </w:tr>
      <w:tr w:rsidR="00741B1E" w:rsidTr="003A66F5">
        <w:trPr>
          <w:trHeight w:val="345"/>
        </w:trPr>
        <w:tc>
          <w:tcPr>
            <w:tcW w:w="3686" w:type="dxa"/>
            <w:gridSpan w:val="2"/>
            <w:vAlign w:val="center"/>
          </w:tcPr>
          <w:p w:rsidR="00741B1E" w:rsidRPr="00E51763" w:rsidRDefault="00741B1E" w:rsidP="008A5D4A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产前筛查与诊断的规范管理</w:t>
            </w:r>
          </w:p>
        </w:tc>
        <w:tc>
          <w:tcPr>
            <w:tcW w:w="4450" w:type="dxa"/>
            <w:gridSpan w:val="2"/>
            <w:vAlign w:val="center"/>
          </w:tcPr>
          <w:p w:rsidR="00741B1E" w:rsidRPr="008A5D4A" w:rsidRDefault="00741B1E" w:rsidP="0067297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北京市妇幼保健院</w:t>
            </w:r>
            <w:r>
              <w:rPr>
                <w:rFonts w:ascii="宋体" w:hint="eastAsia"/>
                <w:b/>
                <w:szCs w:val="21"/>
              </w:rPr>
              <w:t xml:space="preserve">               </w:t>
            </w:r>
            <w:r w:rsidR="00E519B1">
              <w:rPr>
                <w:rFonts w:asci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刘凯波</w:t>
            </w:r>
          </w:p>
        </w:tc>
      </w:tr>
      <w:tr w:rsidR="00741B1E" w:rsidTr="003A66F5">
        <w:trPr>
          <w:trHeight w:val="465"/>
        </w:trPr>
        <w:tc>
          <w:tcPr>
            <w:tcW w:w="3686" w:type="dxa"/>
            <w:gridSpan w:val="2"/>
            <w:vAlign w:val="center"/>
          </w:tcPr>
          <w:p w:rsidR="00741B1E" w:rsidRPr="008A5D4A" w:rsidRDefault="00741B1E" w:rsidP="005C6941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膈疝的评估与治疗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8A5D4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首都儿科研究所附属儿童医院       马丽霜</w:t>
            </w:r>
          </w:p>
        </w:tc>
      </w:tr>
      <w:tr w:rsidR="00741B1E" w:rsidTr="003A66F5">
        <w:trPr>
          <w:trHeight w:val="465"/>
        </w:trPr>
        <w:tc>
          <w:tcPr>
            <w:tcW w:w="3686" w:type="dxa"/>
            <w:gridSpan w:val="2"/>
            <w:vAlign w:val="center"/>
          </w:tcPr>
          <w:p w:rsidR="00741B1E" w:rsidRDefault="00741B1E" w:rsidP="005C6941">
            <w:pPr>
              <w:jc w:val="left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szCs w:val="21"/>
              </w:rPr>
              <w:t>胎儿水肿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67297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 xml:space="preserve">都医科大学附属北京妇产医院 </w:t>
            </w:r>
            <w:r>
              <w:rPr>
                <w:rFonts w:ascii="宋体" w:hAnsi="宋体" w:hint="eastAsia"/>
                <w:b/>
                <w:szCs w:val="21"/>
              </w:rPr>
              <w:t xml:space="preserve">        </w:t>
            </w:r>
            <w:r>
              <w:rPr>
                <w:rFonts w:ascii="宋体" w:hint="eastAsia"/>
                <w:b/>
                <w:szCs w:val="21"/>
              </w:rPr>
              <w:t>阮焱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</w:p>
        </w:tc>
      </w:tr>
      <w:tr w:rsidR="00741B1E" w:rsidTr="003A66F5">
        <w:trPr>
          <w:gridAfter w:val="1"/>
          <w:wAfter w:w="33" w:type="dxa"/>
          <w:trHeight w:val="465"/>
        </w:trPr>
        <w:tc>
          <w:tcPr>
            <w:tcW w:w="8103" w:type="dxa"/>
            <w:gridSpan w:val="3"/>
          </w:tcPr>
          <w:p w:rsidR="00741B1E" w:rsidRDefault="00741B1E" w:rsidP="00741B1E">
            <w:pPr>
              <w:ind w:firstLineChars="1220" w:firstLine="2572"/>
            </w:pPr>
            <w:r w:rsidRPr="00E15E73">
              <w:rPr>
                <w:rFonts w:ascii="宋体" w:hAnsi="宋体" w:hint="eastAsia"/>
                <w:b/>
                <w:szCs w:val="21"/>
              </w:rPr>
              <w:t>午</w:t>
            </w:r>
            <w:r>
              <w:rPr>
                <w:rFonts w:ascii="宋体" w:hAnsi="宋体" w:hint="eastAsia"/>
                <w:b/>
                <w:szCs w:val="21"/>
              </w:rPr>
              <w:t xml:space="preserve">          </w:t>
            </w:r>
            <w:r w:rsidRPr="00E15E73">
              <w:rPr>
                <w:rFonts w:ascii="宋体" w:hAnsi="宋体" w:hint="eastAsia"/>
                <w:b/>
                <w:szCs w:val="21"/>
              </w:rPr>
              <w:t>餐</w:t>
            </w:r>
          </w:p>
        </w:tc>
      </w:tr>
      <w:tr w:rsidR="00741B1E" w:rsidTr="003A66F5">
        <w:trPr>
          <w:gridAfter w:val="1"/>
          <w:wAfter w:w="33" w:type="dxa"/>
          <w:trHeight w:val="465"/>
        </w:trPr>
        <w:tc>
          <w:tcPr>
            <w:tcW w:w="3653" w:type="dxa"/>
            <w:vAlign w:val="center"/>
          </w:tcPr>
          <w:p w:rsidR="00741B1E" w:rsidRDefault="00741B1E" w:rsidP="006F52F1">
            <w:pPr>
              <w:ind w:firstLineChars="49" w:firstLine="103"/>
              <w:rPr>
                <w:b/>
                <w:bCs/>
              </w:rPr>
            </w:pPr>
            <w:r>
              <w:rPr>
                <w:b/>
                <w:bCs/>
              </w:rPr>
              <w:t>胎儿异常的产前咨询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5C6941">
            <w:pPr>
              <w:widowControl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首都医科大学附属北京妇产医院      张为远</w:t>
            </w:r>
          </w:p>
        </w:tc>
      </w:tr>
      <w:tr w:rsidR="00D15F86" w:rsidTr="003A66F5">
        <w:trPr>
          <w:gridAfter w:val="1"/>
          <w:wAfter w:w="33" w:type="dxa"/>
          <w:trHeight w:val="465"/>
        </w:trPr>
        <w:tc>
          <w:tcPr>
            <w:tcW w:w="3653" w:type="dxa"/>
            <w:vAlign w:val="center"/>
          </w:tcPr>
          <w:p w:rsidR="00D15F86" w:rsidRDefault="00D15F86" w:rsidP="005C694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妊娠期巨细胞病毒感染的诊疗策略</w:t>
            </w:r>
          </w:p>
        </w:tc>
        <w:tc>
          <w:tcPr>
            <w:tcW w:w="4450" w:type="dxa"/>
            <w:gridSpan w:val="2"/>
            <w:vAlign w:val="center"/>
          </w:tcPr>
          <w:p w:rsidR="00D15F86" w:rsidRDefault="00D15F86" w:rsidP="005E2FC9">
            <w:pPr>
              <w:widowControl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澳门</w:t>
            </w:r>
            <w:r w:rsidR="005E2FC9">
              <w:rPr>
                <w:rFonts w:ascii="宋体" w:hint="eastAsia"/>
                <w:b/>
                <w:szCs w:val="21"/>
              </w:rPr>
              <w:t>仁伯爵综合医院</w:t>
            </w:r>
            <w:r>
              <w:rPr>
                <w:rFonts w:ascii="宋体" w:hint="eastAsia"/>
                <w:b/>
                <w:szCs w:val="21"/>
              </w:rPr>
              <w:t xml:space="preserve">  </w:t>
            </w:r>
            <w:r w:rsidR="00CC534C">
              <w:rPr>
                <w:rFonts w:ascii="宋体" w:hint="eastAsia"/>
                <w:b/>
                <w:szCs w:val="21"/>
              </w:rPr>
              <w:t xml:space="preserve">              </w:t>
            </w:r>
            <w:r w:rsidR="005E2FC9">
              <w:rPr>
                <w:rFonts w:ascii="宋体" w:hint="eastAsia"/>
                <w:b/>
                <w:szCs w:val="21"/>
              </w:rPr>
              <w:t>李</w:t>
            </w:r>
            <w:r w:rsidR="00CC534C">
              <w:rPr>
                <w:rFonts w:ascii="宋体" w:hint="eastAsia"/>
                <w:b/>
                <w:szCs w:val="21"/>
              </w:rPr>
              <w:t xml:space="preserve">  </w:t>
            </w:r>
            <w:r w:rsidR="005E2FC9">
              <w:rPr>
                <w:rFonts w:ascii="宋体" w:hint="eastAsia"/>
                <w:b/>
                <w:szCs w:val="21"/>
              </w:rPr>
              <w:t>雁</w:t>
            </w:r>
            <w:r>
              <w:rPr>
                <w:rFonts w:ascii="宋体" w:hint="eastAsia"/>
                <w:b/>
                <w:szCs w:val="21"/>
              </w:rPr>
              <w:t xml:space="preserve">                          </w:t>
            </w:r>
          </w:p>
        </w:tc>
      </w:tr>
      <w:tr w:rsidR="00741B1E" w:rsidTr="003A66F5">
        <w:trPr>
          <w:gridAfter w:val="1"/>
          <w:wAfter w:w="33" w:type="dxa"/>
          <w:trHeight w:val="465"/>
        </w:trPr>
        <w:tc>
          <w:tcPr>
            <w:tcW w:w="3653" w:type="dxa"/>
            <w:vAlign w:val="center"/>
          </w:tcPr>
          <w:p w:rsidR="00741B1E" w:rsidRDefault="00741B1E" w:rsidP="005C6941">
            <w:pPr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胎儿生长受限的产前评价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5C6941">
            <w:pPr>
              <w:widowControl/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首都医科大学附属北京妇产医院      邹丽颖</w:t>
            </w:r>
          </w:p>
        </w:tc>
      </w:tr>
      <w:tr w:rsidR="00D15F86" w:rsidTr="003A66F5">
        <w:trPr>
          <w:gridAfter w:val="1"/>
          <w:wAfter w:w="33" w:type="dxa"/>
          <w:trHeight w:val="465"/>
        </w:trPr>
        <w:tc>
          <w:tcPr>
            <w:tcW w:w="8103" w:type="dxa"/>
            <w:gridSpan w:val="3"/>
            <w:vAlign w:val="center"/>
          </w:tcPr>
          <w:p w:rsidR="00D15F86" w:rsidRDefault="00D15F86" w:rsidP="00D15F86">
            <w:pPr>
              <w:ind w:firstLineChars="1268" w:firstLine="267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茶           歇</w:t>
            </w:r>
          </w:p>
        </w:tc>
      </w:tr>
      <w:tr w:rsidR="00741B1E" w:rsidTr="003A66F5">
        <w:trPr>
          <w:gridAfter w:val="1"/>
          <w:wAfter w:w="33" w:type="dxa"/>
          <w:trHeight w:val="465"/>
        </w:trPr>
        <w:tc>
          <w:tcPr>
            <w:tcW w:w="3653" w:type="dxa"/>
            <w:vAlign w:val="center"/>
          </w:tcPr>
          <w:p w:rsidR="00741B1E" w:rsidRPr="0025410F" w:rsidRDefault="00741B1E" w:rsidP="008A5D4A">
            <w:pPr>
              <w:ind w:firstLineChars="49" w:firstLine="10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NIPT</w:t>
            </w:r>
            <w:r>
              <w:rPr>
                <w:rFonts w:hint="eastAsia"/>
                <w:b/>
                <w:bCs/>
              </w:rPr>
              <w:t>与孕早期超声筛查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8A5D4A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首都医科大学附属北京妇产医院      吴青青</w:t>
            </w:r>
          </w:p>
        </w:tc>
      </w:tr>
      <w:tr w:rsidR="00741B1E" w:rsidTr="003A66F5">
        <w:trPr>
          <w:gridAfter w:val="1"/>
          <w:wAfter w:w="33" w:type="dxa"/>
          <w:trHeight w:val="337"/>
        </w:trPr>
        <w:tc>
          <w:tcPr>
            <w:tcW w:w="3653" w:type="dxa"/>
            <w:vAlign w:val="center"/>
          </w:tcPr>
          <w:p w:rsidR="00741B1E" w:rsidRPr="00663752" w:rsidRDefault="00741B1E" w:rsidP="005C6941">
            <w:pPr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基因拷贝数变异在产前诊断中的应用及咨询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5C6941">
            <w:pPr>
              <w:rPr>
                <w:rFonts w:ascii="宋体" w:hAnsi="宋体"/>
                <w:b/>
                <w:szCs w:val="21"/>
              </w:rPr>
            </w:pPr>
            <w:r w:rsidRPr="008A5D4A">
              <w:rPr>
                <w:rFonts w:ascii="宋体" w:hint="eastAsia"/>
                <w:b/>
                <w:szCs w:val="21"/>
              </w:rPr>
              <w:t>首都医科大学附属北京妇产医院</w:t>
            </w:r>
            <w:r>
              <w:rPr>
                <w:rFonts w:ascii="宋体" w:hint="eastAsia"/>
                <w:b/>
                <w:bCs/>
                <w:szCs w:val="21"/>
              </w:rPr>
              <w:t xml:space="preserve">      侯磊             </w:t>
            </w:r>
          </w:p>
        </w:tc>
      </w:tr>
      <w:tr w:rsidR="00741B1E" w:rsidTr="003A66F5">
        <w:trPr>
          <w:gridAfter w:val="1"/>
          <w:wAfter w:w="33" w:type="dxa"/>
          <w:trHeight w:val="650"/>
        </w:trPr>
        <w:tc>
          <w:tcPr>
            <w:tcW w:w="3653" w:type="dxa"/>
            <w:vAlign w:val="center"/>
          </w:tcPr>
          <w:p w:rsidR="00741B1E" w:rsidRDefault="00741B1E" w:rsidP="005C694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胎儿先天性心脏病的产前诊断路径</w:t>
            </w:r>
          </w:p>
        </w:tc>
        <w:tc>
          <w:tcPr>
            <w:tcW w:w="4450" w:type="dxa"/>
            <w:gridSpan w:val="2"/>
            <w:vAlign w:val="center"/>
          </w:tcPr>
          <w:p w:rsidR="00741B1E" w:rsidRDefault="00741B1E" w:rsidP="00DB7078">
            <w:pPr>
              <w:spacing w:line="360" w:lineRule="auto"/>
              <w:rPr>
                <w:b/>
                <w:color w:val="000000"/>
                <w:szCs w:val="21"/>
              </w:rPr>
            </w:pPr>
            <w:r w:rsidRPr="00C37051">
              <w:rPr>
                <w:rFonts w:ascii="宋体" w:hAnsi="宋体" w:hint="eastAsia"/>
                <w:b/>
                <w:szCs w:val="21"/>
              </w:rPr>
              <w:t>首都医科大学附属北京妇产医院</w:t>
            </w:r>
            <w:r>
              <w:rPr>
                <w:rFonts w:hint="eastAsia"/>
                <w:b/>
                <w:bCs/>
                <w:szCs w:val="21"/>
              </w:rPr>
              <w:t xml:space="preserve">     </w:t>
            </w:r>
            <w:r>
              <w:rPr>
                <w:rFonts w:ascii="宋体" w:hint="eastAsia"/>
                <w:b/>
                <w:szCs w:val="21"/>
              </w:rPr>
              <w:t>任明保</w:t>
            </w:r>
            <w:r>
              <w:rPr>
                <w:rFonts w:hint="eastAsia"/>
                <w:b/>
                <w:bCs/>
                <w:szCs w:val="21"/>
              </w:rPr>
              <w:t xml:space="preserve">            </w:t>
            </w:r>
          </w:p>
        </w:tc>
      </w:tr>
    </w:tbl>
    <w:p w:rsidR="0039774B" w:rsidRDefault="0039774B" w:rsidP="003A66F5">
      <w:pPr>
        <w:spacing w:line="360" w:lineRule="auto"/>
        <w:jc w:val="center"/>
      </w:pPr>
    </w:p>
    <w:sectPr w:rsidR="0039774B" w:rsidSect="00C237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992" w:rsidRDefault="00226992" w:rsidP="00E26CC4">
      <w:r>
        <w:separator/>
      </w:r>
    </w:p>
  </w:endnote>
  <w:endnote w:type="continuationSeparator" w:id="1">
    <w:p w:rsidR="00226992" w:rsidRDefault="00226992" w:rsidP="00E26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992" w:rsidRDefault="00226992" w:rsidP="00E26CC4">
      <w:r>
        <w:separator/>
      </w:r>
    </w:p>
  </w:footnote>
  <w:footnote w:type="continuationSeparator" w:id="1">
    <w:p w:rsidR="00226992" w:rsidRDefault="00226992" w:rsidP="00E26C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979ED"/>
    <w:rsid w:val="000A7E92"/>
    <w:rsid w:val="00101962"/>
    <w:rsid w:val="00116020"/>
    <w:rsid w:val="001236CB"/>
    <w:rsid w:val="00162F9E"/>
    <w:rsid w:val="00172A27"/>
    <w:rsid w:val="00180FCB"/>
    <w:rsid w:val="001E0ECB"/>
    <w:rsid w:val="00226992"/>
    <w:rsid w:val="0039774B"/>
    <w:rsid w:val="003A66F5"/>
    <w:rsid w:val="004367F2"/>
    <w:rsid w:val="00453607"/>
    <w:rsid w:val="004839B0"/>
    <w:rsid w:val="004B1918"/>
    <w:rsid w:val="004D68DE"/>
    <w:rsid w:val="00576AA2"/>
    <w:rsid w:val="005B2882"/>
    <w:rsid w:val="005B3B69"/>
    <w:rsid w:val="005E2FC9"/>
    <w:rsid w:val="00603BB3"/>
    <w:rsid w:val="0067297B"/>
    <w:rsid w:val="006D4D1C"/>
    <w:rsid w:val="006F52F1"/>
    <w:rsid w:val="00730A2E"/>
    <w:rsid w:val="00741B1E"/>
    <w:rsid w:val="007A4178"/>
    <w:rsid w:val="00816E83"/>
    <w:rsid w:val="008623CC"/>
    <w:rsid w:val="008762C1"/>
    <w:rsid w:val="008A4B98"/>
    <w:rsid w:val="008A5D4A"/>
    <w:rsid w:val="008C6871"/>
    <w:rsid w:val="008D456B"/>
    <w:rsid w:val="009A3C0A"/>
    <w:rsid w:val="009E6D12"/>
    <w:rsid w:val="009E7A3C"/>
    <w:rsid w:val="00A0581B"/>
    <w:rsid w:val="00A715BF"/>
    <w:rsid w:val="00A87220"/>
    <w:rsid w:val="00A908BD"/>
    <w:rsid w:val="00AF4CFE"/>
    <w:rsid w:val="00B26708"/>
    <w:rsid w:val="00B3273E"/>
    <w:rsid w:val="00BE7C8B"/>
    <w:rsid w:val="00C1264B"/>
    <w:rsid w:val="00C23707"/>
    <w:rsid w:val="00C50424"/>
    <w:rsid w:val="00C6093D"/>
    <w:rsid w:val="00C77A5A"/>
    <w:rsid w:val="00CC534C"/>
    <w:rsid w:val="00D15F86"/>
    <w:rsid w:val="00D16591"/>
    <w:rsid w:val="00D94E36"/>
    <w:rsid w:val="00DB7078"/>
    <w:rsid w:val="00DB7E90"/>
    <w:rsid w:val="00DE0A82"/>
    <w:rsid w:val="00E26CC4"/>
    <w:rsid w:val="00E519B1"/>
    <w:rsid w:val="00F47261"/>
    <w:rsid w:val="00F93799"/>
    <w:rsid w:val="00F97FAB"/>
    <w:rsid w:val="01D7020D"/>
    <w:rsid w:val="022C68B5"/>
    <w:rsid w:val="02610FA6"/>
    <w:rsid w:val="02BB64C8"/>
    <w:rsid w:val="02CF3B15"/>
    <w:rsid w:val="03AE0C27"/>
    <w:rsid w:val="03CC08A7"/>
    <w:rsid w:val="03FD51DC"/>
    <w:rsid w:val="045E1FB8"/>
    <w:rsid w:val="047405A9"/>
    <w:rsid w:val="05291654"/>
    <w:rsid w:val="05C70993"/>
    <w:rsid w:val="06771C1A"/>
    <w:rsid w:val="06D534CD"/>
    <w:rsid w:val="06E82009"/>
    <w:rsid w:val="06FE2815"/>
    <w:rsid w:val="07024BAD"/>
    <w:rsid w:val="07EE10E7"/>
    <w:rsid w:val="087834E8"/>
    <w:rsid w:val="08B87D12"/>
    <w:rsid w:val="09395E75"/>
    <w:rsid w:val="093F2540"/>
    <w:rsid w:val="096D2DB1"/>
    <w:rsid w:val="09A91FFB"/>
    <w:rsid w:val="09B26810"/>
    <w:rsid w:val="0BA219B6"/>
    <w:rsid w:val="0BA801B4"/>
    <w:rsid w:val="0BFC532B"/>
    <w:rsid w:val="0C342BC4"/>
    <w:rsid w:val="0CB862E8"/>
    <w:rsid w:val="0F061965"/>
    <w:rsid w:val="0F477961"/>
    <w:rsid w:val="0FC306C9"/>
    <w:rsid w:val="10CD7E6E"/>
    <w:rsid w:val="140C3FA9"/>
    <w:rsid w:val="15156BAE"/>
    <w:rsid w:val="1575668C"/>
    <w:rsid w:val="166D7A69"/>
    <w:rsid w:val="18C23A81"/>
    <w:rsid w:val="192A21E4"/>
    <w:rsid w:val="192B786C"/>
    <w:rsid w:val="19CF6B8E"/>
    <w:rsid w:val="1A4C43EB"/>
    <w:rsid w:val="1BAB60BB"/>
    <w:rsid w:val="1BF61ACE"/>
    <w:rsid w:val="1D8F380D"/>
    <w:rsid w:val="1F890A6D"/>
    <w:rsid w:val="200F0874"/>
    <w:rsid w:val="2053226C"/>
    <w:rsid w:val="2058083D"/>
    <w:rsid w:val="20F51F3D"/>
    <w:rsid w:val="211F3746"/>
    <w:rsid w:val="21A54141"/>
    <w:rsid w:val="23511763"/>
    <w:rsid w:val="23693618"/>
    <w:rsid w:val="23A44937"/>
    <w:rsid w:val="23BD6693"/>
    <w:rsid w:val="242E7A97"/>
    <w:rsid w:val="266C1961"/>
    <w:rsid w:val="26990668"/>
    <w:rsid w:val="26B0498A"/>
    <w:rsid w:val="277435A2"/>
    <w:rsid w:val="27AC59DC"/>
    <w:rsid w:val="27C26621"/>
    <w:rsid w:val="28345341"/>
    <w:rsid w:val="28373AA6"/>
    <w:rsid w:val="28D41440"/>
    <w:rsid w:val="28F23411"/>
    <w:rsid w:val="29042607"/>
    <w:rsid w:val="29B64741"/>
    <w:rsid w:val="29D76DF9"/>
    <w:rsid w:val="2AE46142"/>
    <w:rsid w:val="2AF961DB"/>
    <w:rsid w:val="2B083F89"/>
    <w:rsid w:val="2BB45017"/>
    <w:rsid w:val="2D122C86"/>
    <w:rsid w:val="2D4E5A40"/>
    <w:rsid w:val="2D901A41"/>
    <w:rsid w:val="2E5B3B3A"/>
    <w:rsid w:val="2ED753FD"/>
    <w:rsid w:val="2F853C5A"/>
    <w:rsid w:val="30954374"/>
    <w:rsid w:val="30EF3EE9"/>
    <w:rsid w:val="312D09E4"/>
    <w:rsid w:val="316A5DFF"/>
    <w:rsid w:val="319A11E1"/>
    <w:rsid w:val="329770EA"/>
    <w:rsid w:val="336E5BC0"/>
    <w:rsid w:val="35715DF9"/>
    <w:rsid w:val="37311DE2"/>
    <w:rsid w:val="379B416B"/>
    <w:rsid w:val="37F2406D"/>
    <w:rsid w:val="388656DE"/>
    <w:rsid w:val="395A17BF"/>
    <w:rsid w:val="396E3064"/>
    <w:rsid w:val="39FF26A8"/>
    <w:rsid w:val="3C2025FB"/>
    <w:rsid w:val="3C4C71E9"/>
    <w:rsid w:val="3CDE2DA3"/>
    <w:rsid w:val="3D347C8D"/>
    <w:rsid w:val="3F2055FB"/>
    <w:rsid w:val="3FB402DF"/>
    <w:rsid w:val="41335704"/>
    <w:rsid w:val="413A4A3D"/>
    <w:rsid w:val="414F1506"/>
    <w:rsid w:val="41BC09CD"/>
    <w:rsid w:val="41E860C9"/>
    <w:rsid w:val="426F03D3"/>
    <w:rsid w:val="42C41625"/>
    <w:rsid w:val="43544BDA"/>
    <w:rsid w:val="44D40BE6"/>
    <w:rsid w:val="46137101"/>
    <w:rsid w:val="474D628E"/>
    <w:rsid w:val="47CC695E"/>
    <w:rsid w:val="48967FFF"/>
    <w:rsid w:val="48C61B13"/>
    <w:rsid w:val="48C8699D"/>
    <w:rsid w:val="495E2D68"/>
    <w:rsid w:val="4A2C43C9"/>
    <w:rsid w:val="4A534ACE"/>
    <w:rsid w:val="4B38189C"/>
    <w:rsid w:val="4C21100B"/>
    <w:rsid w:val="4CB829D7"/>
    <w:rsid w:val="4DAB088C"/>
    <w:rsid w:val="4E2731A5"/>
    <w:rsid w:val="4E640492"/>
    <w:rsid w:val="4E7145E8"/>
    <w:rsid w:val="4EA61E72"/>
    <w:rsid w:val="4F375B45"/>
    <w:rsid w:val="522E5ACD"/>
    <w:rsid w:val="526D3427"/>
    <w:rsid w:val="539B3867"/>
    <w:rsid w:val="541518D6"/>
    <w:rsid w:val="54D20B90"/>
    <w:rsid w:val="54F478E2"/>
    <w:rsid w:val="557A29B8"/>
    <w:rsid w:val="55A64150"/>
    <w:rsid w:val="55C3286E"/>
    <w:rsid w:val="57334F8F"/>
    <w:rsid w:val="580675A3"/>
    <w:rsid w:val="58303706"/>
    <w:rsid w:val="59E1759A"/>
    <w:rsid w:val="5B3D4DE9"/>
    <w:rsid w:val="5C6F4D5F"/>
    <w:rsid w:val="5D061445"/>
    <w:rsid w:val="5E155FB9"/>
    <w:rsid w:val="5EA9464F"/>
    <w:rsid w:val="5FBA524C"/>
    <w:rsid w:val="5FCC6C39"/>
    <w:rsid w:val="60D85575"/>
    <w:rsid w:val="60E31522"/>
    <w:rsid w:val="61066CF7"/>
    <w:rsid w:val="618B0AEE"/>
    <w:rsid w:val="634730FD"/>
    <w:rsid w:val="63A37FE5"/>
    <w:rsid w:val="64C964A0"/>
    <w:rsid w:val="64CA3CDD"/>
    <w:rsid w:val="64E04995"/>
    <w:rsid w:val="64F642B1"/>
    <w:rsid w:val="66372B9D"/>
    <w:rsid w:val="667A289F"/>
    <w:rsid w:val="670A33D3"/>
    <w:rsid w:val="686C1B05"/>
    <w:rsid w:val="69A51085"/>
    <w:rsid w:val="6AEA55AD"/>
    <w:rsid w:val="6B856564"/>
    <w:rsid w:val="6C3B307F"/>
    <w:rsid w:val="6D0020DF"/>
    <w:rsid w:val="6D7D2165"/>
    <w:rsid w:val="6DDF5ABD"/>
    <w:rsid w:val="6DF47FA1"/>
    <w:rsid w:val="6E72219B"/>
    <w:rsid w:val="73787F76"/>
    <w:rsid w:val="739219D7"/>
    <w:rsid w:val="740C49B1"/>
    <w:rsid w:val="74116387"/>
    <w:rsid w:val="75785EEA"/>
    <w:rsid w:val="75DD412C"/>
    <w:rsid w:val="7726431F"/>
    <w:rsid w:val="77BA5802"/>
    <w:rsid w:val="78D24064"/>
    <w:rsid w:val="78EE3890"/>
    <w:rsid w:val="79494F83"/>
    <w:rsid w:val="7B6F71D3"/>
    <w:rsid w:val="7C0F1EA9"/>
    <w:rsid w:val="7C162625"/>
    <w:rsid w:val="7C7646A8"/>
    <w:rsid w:val="7CB46320"/>
    <w:rsid w:val="7D476E26"/>
    <w:rsid w:val="7D5F03F5"/>
    <w:rsid w:val="7DBF5CCF"/>
    <w:rsid w:val="7ED95950"/>
    <w:rsid w:val="7F8C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C237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707"/>
    <w:rPr>
      <w:color w:val="0000FF"/>
      <w:u w:val="single"/>
    </w:rPr>
  </w:style>
  <w:style w:type="paragraph" w:styleId="a4">
    <w:name w:val="caption"/>
    <w:basedOn w:val="a"/>
    <w:next w:val="a"/>
    <w:qFormat/>
    <w:rsid w:val="00C23707"/>
    <w:rPr>
      <w:rFonts w:ascii="Arial" w:eastAsia="黑体" w:hAnsi="Arial"/>
      <w:sz w:val="20"/>
    </w:rPr>
  </w:style>
  <w:style w:type="paragraph" w:styleId="a5">
    <w:name w:val="header"/>
    <w:basedOn w:val="a"/>
    <w:link w:val="Char"/>
    <w:rsid w:val="00E26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E26CC4"/>
    <w:rPr>
      <w:kern w:val="2"/>
      <w:sz w:val="18"/>
      <w:szCs w:val="18"/>
    </w:rPr>
  </w:style>
  <w:style w:type="paragraph" w:styleId="a6">
    <w:name w:val="footer"/>
    <w:basedOn w:val="a"/>
    <w:link w:val="Char0"/>
    <w:rsid w:val="00E26C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E26CC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ftp://xwb:1097@yjsdb/H%D5%D5%C6%AC%BF%E2/%D0%A3%BB%D5/%D0%A3%BB%D5%D0%C2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mailto:bjfcyycy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266</Words>
  <Characters>1521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Microsoft</Company>
  <LinksUpToDate>false</LinksUpToDate>
  <CharactersWithSpaces>1784</CharactersWithSpaces>
  <SharedDoc>false</SharedDoc>
  <HLinks>
    <vt:vector size="12" baseType="variant">
      <vt:variant>
        <vt:i4>3801101</vt:i4>
      </vt:variant>
      <vt:variant>
        <vt:i4>0</vt:i4>
      </vt:variant>
      <vt:variant>
        <vt:i4>0</vt:i4>
      </vt:variant>
      <vt:variant>
        <vt:i4>5</vt:i4>
      </vt:variant>
      <vt:variant>
        <vt:lpwstr>mailto:bjfcyyck@sina.com</vt:lpwstr>
      </vt:variant>
      <vt:variant>
        <vt:lpwstr/>
      </vt:variant>
      <vt:variant>
        <vt:i4>589882</vt:i4>
      </vt:variant>
      <vt:variant>
        <vt:i4>-1</vt:i4>
      </vt:variant>
      <vt:variant>
        <vt:i4>1031</vt:i4>
      </vt:variant>
      <vt:variant>
        <vt:i4>1</vt:i4>
      </vt:variant>
      <vt:variant>
        <vt:lpwstr>ftp://xwb:1097@yjsdb/H%D5%D5%C6%AC%BF%E2/%D0%A3%BB%D5/%D0%A3%BB%D5%D0%C2.jpg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19</cp:revision>
  <cp:lastPrinted>2016-03-26T08:28:00Z</cp:lastPrinted>
  <dcterms:created xsi:type="dcterms:W3CDTF">2017-06-13T04:27:00Z</dcterms:created>
  <dcterms:modified xsi:type="dcterms:W3CDTF">2017-06-13T05:14:00Z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