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61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442"/>
        <w:gridCol w:w="6505"/>
        <w:gridCol w:w="2714"/>
      </w:tblGrid>
      <w:tr w:rsidR="00B92EE6">
        <w:trPr>
          <w:trHeight w:val="456"/>
        </w:trPr>
        <w:tc>
          <w:tcPr>
            <w:tcW w:w="106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EE6" w:rsidRDefault="005F0754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201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北京医学会物理医学与康复学学术年会</w:t>
            </w:r>
            <w:r w:rsidR="00F52563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日程</w:t>
            </w:r>
            <w:bookmarkStart w:id="0" w:name="_GoBack"/>
            <w:bookmarkEnd w:id="0"/>
          </w:p>
        </w:tc>
      </w:tr>
      <w:tr w:rsidR="00B92EE6">
        <w:trPr>
          <w:trHeight w:val="360"/>
        </w:trPr>
        <w:tc>
          <w:tcPr>
            <w:tcW w:w="106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EE6" w:rsidRDefault="005F075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时间：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（周六）</w:t>
            </w:r>
          </w:p>
          <w:p w:rsidR="00B92EE6" w:rsidRDefault="005F0754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地点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：中国康复研究中心北京博爱医院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F1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学术报告厅</w:t>
            </w:r>
          </w:p>
        </w:tc>
      </w:tr>
      <w:tr w:rsidR="00B92EE6">
        <w:trPr>
          <w:trHeight w:val="781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CE3"/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时间</w:t>
            </w:r>
          </w:p>
        </w:tc>
        <w:tc>
          <w:tcPr>
            <w:tcW w:w="9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CE3"/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开幕式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B92EE6">
        <w:trPr>
          <w:trHeight w:val="67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8:30-8:40</w:t>
            </w: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主任委员致辞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李建军教授，主任委员</w:t>
            </w:r>
          </w:p>
        </w:tc>
      </w:tr>
      <w:tr w:rsidR="00B92EE6">
        <w:trPr>
          <w:trHeight w:val="71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8:40-9:00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医学会领导致辞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金大鹏会长、田宝朋秘书长</w:t>
            </w:r>
          </w:p>
        </w:tc>
      </w:tr>
      <w:tr w:rsidR="00B92EE6">
        <w:trPr>
          <w:trHeight w:val="80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9:00-9:05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合影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医学会领导、全体委员</w:t>
            </w:r>
          </w:p>
        </w:tc>
      </w:tr>
      <w:tr w:rsidR="00B92EE6">
        <w:trPr>
          <w:trHeight w:val="639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主持人</w:t>
            </w:r>
          </w:p>
        </w:tc>
        <w:tc>
          <w:tcPr>
            <w:tcW w:w="9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顾新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李建军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B92EE6">
        <w:trPr>
          <w:trHeight w:val="563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主题演讲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讲者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B92EE6">
        <w:trPr>
          <w:trHeight w:val="563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对健康中国建设的思考</w:t>
            </w:r>
          </w:p>
        </w:tc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顾新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</w:p>
        </w:tc>
      </w:tr>
      <w:tr w:rsidR="00B92EE6">
        <w:trPr>
          <w:trHeight w:val="563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脊髓损伤的分类与评估标准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李建军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B92EE6">
        <w:trPr>
          <w:trHeight w:val="563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股骨头缺血坏死的康复治疗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周谋望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</w:p>
        </w:tc>
      </w:tr>
      <w:tr w:rsidR="00B92EE6">
        <w:trPr>
          <w:trHeight w:val="563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9:50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偏瘫肩痛的康复治疗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李玲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</w:p>
        </w:tc>
      </w:tr>
      <w:tr w:rsidR="00B92EE6">
        <w:trPr>
          <w:trHeight w:val="563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颈椎管狭窄与四肢瘫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王兴林</w:t>
            </w:r>
          </w:p>
        </w:tc>
      </w:tr>
      <w:tr w:rsidR="00B92EE6">
        <w:trPr>
          <w:trHeight w:val="863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10:20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0:30</w:t>
            </w:r>
          </w:p>
        </w:tc>
        <w:tc>
          <w:tcPr>
            <w:tcW w:w="9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茶歇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3D</w:t>
            </w:r>
            <w:r>
              <w:rPr>
                <w:rFonts w:ascii="宋体" w:hAnsi="宋体" w:cs="宋体" w:hint="eastAsia"/>
                <w:kern w:val="0"/>
                <w:szCs w:val="21"/>
              </w:rPr>
              <w:t>打印技术展示录像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</w:tr>
      <w:tr w:rsidR="00B92EE6">
        <w:trPr>
          <w:trHeight w:val="751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主持人</w:t>
            </w:r>
          </w:p>
        </w:tc>
        <w:tc>
          <w:tcPr>
            <w:tcW w:w="9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李玲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郑光新</w:t>
            </w:r>
          </w:p>
        </w:tc>
      </w:tr>
      <w:tr w:rsidR="00B92EE6">
        <w:trPr>
          <w:trHeight w:val="5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精品讲座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讲者</w:t>
            </w:r>
          </w:p>
        </w:tc>
      </w:tr>
      <w:tr w:rsidR="00B92EE6">
        <w:trPr>
          <w:trHeight w:val="5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人工膝关节置换术围手术期的康复治疗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郑光新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B92EE6">
        <w:trPr>
          <w:trHeight w:val="5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-11: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炎症性肌病患者的康复治疗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陈丽霞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B92EE6">
        <w:trPr>
          <w:trHeight w:val="5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EE6" w:rsidRDefault="005F0754">
            <w:pPr>
              <w:pStyle w:val="a5"/>
              <w:widowControl/>
              <w:spacing w:beforeAutospacing="0" w:afterAutospacing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幻肢痛</w:t>
            </w:r>
            <w:r>
              <w:rPr>
                <w:rFonts w:ascii="宋体" w:hAnsi="宋体" w:cs="宋体" w:hint="eastAsia"/>
                <w:sz w:val="21"/>
                <w:szCs w:val="21"/>
              </w:rPr>
              <w:t>与虚拟现实技术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丛芳</w:t>
            </w:r>
          </w:p>
        </w:tc>
      </w:tr>
      <w:tr w:rsidR="00B92EE6">
        <w:trPr>
          <w:trHeight w:val="563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EE6" w:rsidRDefault="005F0754">
            <w:pPr>
              <w:pStyle w:val="a5"/>
              <w:widowControl/>
              <w:spacing w:beforeAutospacing="0" w:afterAutospacing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Multi-Directional Disc Decompression M3D®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Dr. David F. Cuccia</w:t>
            </w:r>
          </w:p>
        </w:tc>
      </w:tr>
      <w:tr w:rsidR="00B92EE6">
        <w:trPr>
          <w:trHeight w:val="1088"/>
        </w:trPr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11:35-11:55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2EE6" w:rsidRDefault="005F0754"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碳酸泉对末梢循环改善效果的研究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冈崎薰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先生</w:t>
            </w:r>
          </w:p>
        </w:tc>
      </w:tr>
      <w:tr w:rsidR="00B92EE6">
        <w:trPr>
          <w:trHeight w:val="9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午餐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B92EE6">
        <w:trPr>
          <w:trHeight w:val="5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主持人</w:t>
            </w:r>
          </w:p>
        </w:tc>
        <w:tc>
          <w:tcPr>
            <w:tcW w:w="9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王兴林，周谋望</w:t>
            </w:r>
          </w:p>
        </w:tc>
      </w:tr>
      <w:tr w:rsidR="00B92EE6">
        <w:trPr>
          <w:trHeight w:val="5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专家讲坛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ahoma" w:hAnsi="Tahoma" w:cs="Tahoma" w:hint="eastAsia"/>
                <w:sz w:val="18"/>
                <w:szCs w:val="18"/>
              </w:rPr>
              <w:t xml:space="preserve"> 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讲者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B92EE6">
        <w:trPr>
          <w:trHeight w:val="5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0-1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吞咽障碍康复在中国的实践与发展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张庆苏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B92EE6">
        <w:trPr>
          <w:trHeight w:val="5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衰弱的评估与康复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陈雪丽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B92EE6">
        <w:trPr>
          <w:trHeight w:val="5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心肺功能康复新进展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武亮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B92EE6">
        <w:trPr>
          <w:trHeight w:val="5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运动心肺试验检测指标解读与临床应用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宋桂芹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B92EE6">
        <w:trPr>
          <w:trHeight w:val="5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0-1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基于多学科协作模式、患者个体化需求的帕金森病康复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刘颖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B92EE6">
        <w:trPr>
          <w:trHeight w:val="5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脊柱核心肌群定量评估和康复治疗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潘钰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B92EE6">
        <w:trPr>
          <w:trHeight w:val="5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0-14: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老年性骨关节病的诊断与康复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宫萍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B92EE6">
        <w:trPr>
          <w:trHeight w:val="5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孤独症的早期识别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张雁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</w:p>
        </w:tc>
      </w:tr>
      <w:tr w:rsidR="00B92EE6">
        <w:trPr>
          <w:trHeight w:val="93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茶歇</w:t>
            </w:r>
          </w:p>
        </w:tc>
      </w:tr>
      <w:tr w:rsidR="00B92EE6">
        <w:trPr>
          <w:trHeight w:val="711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主持人</w:t>
            </w:r>
          </w:p>
        </w:tc>
        <w:tc>
          <w:tcPr>
            <w:tcW w:w="9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刘丽旭，高磊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B92EE6">
        <w:trPr>
          <w:trHeight w:val="711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点评嘉宾</w:t>
            </w:r>
          </w:p>
        </w:tc>
        <w:tc>
          <w:tcPr>
            <w:tcW w:w="9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顾新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李建军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周谋望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李玲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王兴林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 xml:space="preserve"> </w:t>
            </w:r>
          </w:p>
        </w:tc>
      </w:tr>
      <w:tr w:rsidR="00B92EE6">
        <w:trPr>
          <w:trHeight w:val="5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疑难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病例讨论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报告者</w:t>
            </w:r>
          </w:p>
        </w:tc>
      </w:tr>
      <w:tr w:rsidR="00B92EE6">
        <w:trPr>
          <w:trHeight w:val="881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kern w:val="0"/>
                <w:szCs w:val="21"/>
              </w:rPr>
              <w:t>-1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脊髓损伤疑难病例报告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分钟；讨论</w:t>
            </w: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kern w:val="0"/>
                <w:szCs w:val="21"/>
              </w:rPr>
              <w:t>分钟；专家点评</w:t>
            </w: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分钟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杜良杰</w:t>
            </w:r>
          </w:p>
        </w:tc>
      </w:tr>
      <w:tr w:rsidR="00B92EE6">
        <w:trPr>
          <w:trHeight w:val="896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15:00-15:30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脑损伤疑难病例报告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分钟；讨论</w:t>
            </w: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kern w:val="0"/>
                <w:szCs w:val="21"/>
              </w:rPr>
              <w:t>分钟；专家点评</w:t>
            </w: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分钟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刘丽旭</w:t>
            </w:r>
          </w:p>
        </w:tc>
      </w:tr>
      <w:tr w:rsidR="00B92EE6">
        <w:trPr>
          <w:trHeight w:val="896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15:30-16:00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Cs w:val="21"/>
              </w:rPr>
              <w:t>骨科疑难病例报告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分钟；讨论</w:t>
            </w: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kern w:val="0"/>
                <w:szCs w:val="21"/>
              </w:rPr>
              <w:t>分钟；专家点评</w:t>
            </w: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>分钟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高磊</w:t>
            </w:r>
          </w:p>
        </w:tc>
      </w:tr>
      <w:tr w:rsidR="00B92EE6">
        <w:trPr>
          <w:trHeight w:val="78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B92EE6" w:rsidRDefault="005F0754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0-1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9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闭幕式</w:t>
            </w:r>
          </w:p>
        </w:tc>
      </w:tr>
      <w:tr w:rsidR="00B92EE6">
        <w:trPr>
          <w:trHeight w:val="1038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EE6" w:rsidRDefault="005F0754">
            <w:pPr>
              <w:widowControl/>
              <w:jc w:val="center"/>
              <w:rPr>
                <w:rFonts w:ascii="宋体" w:hAnsi="宋体" w:cs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0-1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5F0754" w:rsidP="00D9221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北京医学会</w:t>
            </w:r>
            <w:r>
              <w:rPr>
                <w:rFonts w:ascii="宋体" w:hAnsi="宋体" w:cs="宋体" w:hint="eastAsia"/>
                <w:kern w:val="0"/>
                <w:szCs w:val="21"/>
              </w:rPr>
              <w:t>物理医学与康复学分会</w:t>
            </w:r>
            <w:r w:rsidR="00D92210">
              <w:rPr>
                <w:rFonts w:ascii="宋体" w:hAnsi="宋体" w:cs="宋体" w:hint="eastAsia"/>
                <w:kern w:val="0"/>
                <w:szCs w:val="21"/>
              </w:rPr>
              <w:t>委员会</w:t>
            </w:r>
            <w:r>
              <w:rPr>
                <w:rFonts w:ascii="宋体" w:hAnsi="宋体" w:cs="宋体" w:hint="eastAsia"/>
                <w:kern w:val="0"/>
                <w:szCs w:val="21"/>
              </w:rPr>
              <w:t>常务委员会议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EE6" w:rsidRDefault="00B92EE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B92EE6" w:rsidRDefault="00B92EE6">
      <w:pPr>
        <w:widowControl/>
        <w:adjustRightInd w:val="0"/>
        <w:snapToGrid w:val="0"/>
        <w:jc w:val="center"/>
        <w:rPr>
          <w:rFonts w:ascii="宋体" w:hAnsi="宋体" w:cs="Arial"/>
          <w:b/>
          <w:kern w:val="0"/>
          <w:sz w:val="24"/>
          <w:szCs w:val="21"/>
        </w:rPr>
      </w:pPr>
    </w:p>
    <w:p w:rsidR="00B92EE6" w:rsidRDefault="005F0754">
      <w:pPr>
        <w:widowControl/>
        <w:adjustRightInd w:val="0"/>
        <w:snapToGrid w:val="0"/>
        <w:jc w:val="left"/>
        <w:rPr>
          <w:rFonts w:ascii="宋体" w:hAnsi="宋体" w:cs="Arial"/>
          <w:bCs/>
          <w:kern w:val="0"/>
          <w:sz w:val="24"/>
          <w:szCs w:val="21"/>
        </w:rPr>
      </w:pPr>
      <w:r>
        <w:rPr>
          <w:rFonts w:ascii="宋体" w:hAnsi="宋体" w:cs="Arial" w:hint="eastAsia"/>
          <w:bCs/>
          <w:kern w:val="0"/>
          <w:sz w:val="24"/>
          <w:szCs w:val="21"/>
        </w:rPr>
        <w:t>备注：以上议程若有变动，请以当日通知为准</w:t>
      </w:r>
    </w:p>
    <w:p w:rsidR="00B92EE6" w:rsidRDefault="00B92EE6">
      <w:pPr>
        <w:widowControl/>
        <w:jc w:val="left"/>
        <w:rPr>
          <w:rFonts w:ascii="宋体" w:hAnsi="宋体" w:cs="Arial"/>
          <w:b/>
          <w:kern w:val="0"/>
          <w:sz w:val="24"/>
          <w:szCs w:val="21"/>
        </w:rPr>
      </w:pPr>
    </w:p>
    <w:p w:rsidR="00B92EE6" w:rsidRDefault="00B92EE6">
      <w:pPr>
        <w:widowControl/>
        <w:adjustRightInd w:val="0"/>
        <w:snapToGrid w:val="0"/>
        <w:jc w:val="center"/>
        <w:rPr>
          <w:rFonts w:ascii="宋体" w:hAnsi="宋体" w:cs="Arial"/>
          <w:b/>
          <w:kern w:val="0"/>
          <w:sz w:val="24"/>
          <w:szCs w:val="21"/>
        </w:rPr>
      </w:pPr>
    </w:p>
    <w:sectPr w:rsidR="00B92EE6">
      <w:pgSz w:w="11906" w:h="16838"/>
      <w:pgMar w:top="720" w:right="720" w:bottom="720" w:left="720" w:header="851" w:footer="992" w:gutter="0"/>
      <w:pgBorders>
        <w:top w:val="single" w:sz="4" w:space="1" w:color="auto"/>
        <w:left w:val="none" w:sz="0" w:space="4" w:color="auto"/>
        <w:bottom w:val="none" w:sz="0" w:space="1" w:color="auto"/>
        <w:right w:val="none" w:sz="0" w:space="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754" w:rsidRDefault="005F0754" w:rsidP="00D92210">
      <w:r>
        <w:separator/>
      </w:r>
    </w:p>
  </w:endnote>
  <w:endnote w:type="continuationSeparator" w:id="0">
    <w:p w:rsidR="005F0754" w:rsidRDefault="005F0754" w:rsidP="00D9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754" w:rsidRDefault="005F0754" w:rsidP="00D92210">
      <w:r>
        <w:separator/>
      </w:r>
    </w:p>
  </w:footnote>
  <w:footnote w:type="continuationSeparator" w:id="0">
    <w:p w:rsidR="005F0754" w:rsidRDefault="005F0754" w:rsidP="00D92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32E"/>
    <w:rsid w:val="0000231C"/>
    <w:rsid w:val="00017C83"/>
    <w:rsid w:val="00083A7C"/>
    <w:rsid w:val="001536E7"/>
    <w:rsid w:val="00182AE2"/>
    <w:rsid w:val="001A432E"/>
    <w:rsid w:val="001B2C71"/>
    <w:rsid w:val="001E02DA"/>
    <w:rsid w:val="001E2335"/>
    <w:rsid w:val="00206763"/>
    <w:rsid w:val="00222418"/>
    <w:rsid w:val="00264DD6"/>
    <w:rsid w:val="002A30CA"/>
    <w:rsid w:val="002A56CD"/>
    <w:rsid w:val="002C2217"/>
    <w:rsid w:val="002D5262"/>
    <w:rsid w:val="002E7C9A"/>
    <w:rsid w:val="002E7F31"/>
    <w:rsid w:val="002F0569"/>
    <w:rsid w:val="00347088"/>
    <w:rsid w:val="003D5818"/>
    <w:rsid w:val="003F1536"/>
    <w:rsid w:val="0040343E"/>
    <w:rsid w:val="00410299"/>
    <w:rsid w:val="00410DB6"/>
    <w:rsid w:val="0041703D"/>
    <w:rsid w:val="00462C9C"/>
    <w:rsid w:val="0046344B"/>
    <w:rsid w:val="004C3CDC"/>
    <w:rsid w:val="004F23E4"/>
    <w:rsid w:val="00530465"/>
    <w:rsid w:val="00580CA2"/>
    <w:rsid w:val="005B498A"/>
    <w:rsid w:val="005B5C79"/>
    <w:rsid w:val="005C7D03"/>
    <w:rsid w:val="005F0754"/>
    <w:rsid w:val="005F48D5"/>
    <w:rsid w:val="00602C8E"/>
    <w:rsid w:val="00607C71"/>
    <w:rsid w:val="0061465D"/>
    <w:rsid w:val="00621E86"/>
    <w:rsid w:val="00627DAC"/>
    <w:rsid w:val="00663960"/>
    <w:rsid w:val="006943AC"/>
    <w:rsid w:val="006A4B62"/>
    <w:rsid w:val="00700782"/>
    <w:rsid w:val="00706831"/>
    <w:rsid w:val="00746561"/>
    <w:rsid w:val="007471FD"/>
    <w:rsid w:val="00763281"/>
    <w:rsid w:val="00763843"/>
    <w:rsid w:val="00767095"/>
    <w:rsid w:val="00772C85"/>
    <w:rsid w:val="0077684E"/>
    <w:rsid w:val="007A393A"/>
    <w:rsid w:val="007A3B8C"/>
    <w:rsid w:val="007E43A3"/>
    <w:rsid w:val="007F6FA9"/>
    <w:rsid w:val="00825654"/>
    <w:rsid w:val="00896F96"/>
    <w:rsid w:val="008C231F"/>
    <w:rsid w:val="008F6F7D"/>
    <w:rsid w:val="00910B3D"/>
    <w:rsid w:val="0094677A"/>
    <w:rsid w:val="00955F93"/>
    <w:rsid w:val="00972AC1"/>
    <w:rsid w:val="00976493"/>
    <w:rsid w:val="009D0D8C"/>
    <w:rsid w:val="009F0DD0"/>
    <w:rsid w:val="00A07945"/>
    <w:rsid w:val="00A55ECE"/>
    <w:rsid w:val="00A56F8C"/>
    <w:rsid w:val="00A70261"/>
    <w:rsid w:val="00A708DF"/>
    <w:rsid w:val="00AA38AA"/>
    <w:rsid w:val="00AC1212"/>
    <w:rsid w:val="00AE5156"/>
    <w:rsid w:val="00B2325D"/>
    <w:rsid w:val="00B33FA3"/>
    <w:rsid w:val="00B525EC"/>
    <w:rsid w:val="00B669E3"/>
    <w:rsid w:val="00B70B40"/>
    <w:rsid w:val="00B7310A"/>
    <w:rsid w:val="00B92EE6"/>
    <w:rsid w:val="00BC116C"/>
    <w:rsid w:val="00BE5DE1"/>
    <w:rsid w:val="00C17776"/>
    <w:rsid w:val="00C178F3"/>
    <w:rsid w:val="00C32BA0"/>
    <w:rsid w:val="00C95832"/>
    <w:rsid w:val="00C95B8C"/>
    <w:rsid w:val="00CB6968"/>
    <w:rsid w:val="00CB7736"/>
    <w:rsid w:val="00D07396"/>
    <w:rsid w:val="00D10969"/>
    <w:rsid w:val="00D22238"/>
    <w:rsid w:val="00D30E43"/>
    <w:rsid w:val="00D72109"/>
    <w:rsid w:val="00D92210"/>
    <w:rsid w:val="00DD4857"/>
    <w:rsid w:val="00E02698"/>
    <w:rsid w:val="00E22438"/>
    <w:rsid w:val="00E47208"/>
    <w:rsid w:val="00E50C92"/>
    <w:rsid w:val="00E746AF"/>
    <w:rsid w:val="00E80C16"/>
    <w:rsid w:val="00E91224"/>
    <w:rsid w:val="00EB168C"/>
    <w:rsid w:val="00ED03F1"/>
    <w:rsid w:val="00F37F10"/>
    <w:rsid w:val="00F52563"/>
    <w:rsid w:val="00F87326"/>
    <w:rsid w:val="00F97BF0"/>
    <w:rsid w:val="00FA7E76"/>
    <w:rsid w:val="00FD3F9F"/>
    <w:rsid w:val="01172159"/>
    <w:rsid w:val="02D36FD0"/>
    <w:rsid w:val="052E3F7D"/>
    <w:rsid w:val="06C753EC"/>
    <w:rsid w:val="07DD565E"/>
    <w:rsid w:val="09A61626"/>
    <w:rsid w:val="0AFC1F23"/>
    <w:rsid w:val="0B342D37"/>
    <w:rsid w:val="0D332557"/>
    <w:rsid w:val="10274697"/>
    <w:rsid w:val="14F864F2"/>
    <w:rsid w:val="176E064D"/>
    <w:rsid w:val="17CC498B"/>
    <w:rsid w:val="17F8581F"/>
    <w:rsid w:val="1BAA081E"/>
    <w:rsid w:val="1BD21695"/>
    <w:rsid w:val="1CDF7ADB"/>
    <w:rsid w:val="1CEC2F2A"/>
    <w:rsid w:val="20F01BE3"/>
    <w:rsid w:val="23AE2532"/>
    <w:rsid w:val="24C01634"/>
    <w:rsid w:val="259255D9"/>
    <w:rsid w:val="2AEA0D0F"/>
    <w:rsid w:val="312E2035"/>
    <w:rsid w:val="326718A0"/>
    <w:rsid w:val="35A76050"/>
    <w:rsid w:val="35C0316B"/>
    <w:rsid w:val="393A59A1"/>
    <w:rsid w:val="3B9325C4"/>
    <w:rsid w:val="3BF72712"/>
    <w:rsid w:val="3DFE1472"/>
    <w:rsid w:val="417B669E"/>
    <w:rsid w:val="4582047A"/>
    <w:rsid w:val="46C90DEC"/>
    <w:rsid w:val="47982326"/>
    <w:rsid w:val="47A80E70"/>
    <w:rsid w:val="4C8A5966"/>
    <w:rsid w:val="4CE61677"/>
    <w:rsid w:val="4D97054C"/>
    <w:rsid w:val="4F70249D"/>
    <w:rsid w:val="513052C3"/>
    <w:rsid w:val="555512C2"/>
    <w:rsid w:val="5B1960B4"/>
    <w:rsid w:val="5B5427D2"/>
    <w:rsid w:val="5B754D6A"/>
    <w:rsid w:val="5FFB3B37"/>
    <w:rsid w:val="61037461"/>
    <w:rsid w:val="61BE3686"/>
    <w:rsid w:val="622928CC"/>
    <w:rsid w:val="62514B52"/>
    <w:rsid w:val="62D52182"/>
    <w:rsid w:val="65626CF0"/>
    <w:rsid w:val="65A86E80"/>
    <w:rsid w:val="65F8690D"/>
    <w:rsid w:val="66E96C80"/>
    <w:rsid w:val="69563D2E"/>
    <w:rsid w:val="73B465E1"/>
    <w:rsid w:val="7E214CA4"/>
    <w:rsid w:val="7F324EFB"/>
    <w:rsid w:val="7F4043C4"/>
    <w:rsid w:val="7F46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79E3C2-8C70-4C5A-8A4E-597A1FB1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Hyperlink"/>
    <w:basedOn w:val="a0"/>
    <w:unhideWhenUsed/>
    <w:qFormat/>
    <w:rPr>
      <w:color w:val="0000FF"/>
      <w:u w:val="single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"/>
    <w:semiHidden/>
    <w:unhideWhenUsed/>
    <w:rsid w:val="006943AC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6943A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1042</Characters>
  <Application>Microsoft Office Word</Application>
  <DocSecurity>0</DocSecurity>
  <Lines>8</Lines>
  <Paragraphs>2</Paragraphs>
  <ScaleCrop>false</ScaleCrop>
  <Company>Sky123.Org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2015北京医学会物理医学与康复学分会学术年会议程暨水疗康复分论坛_x000b_ 2015 Academic Meeting for Sub-committee of Physical Medicine and Rehabilitation of Beijing Medical Association &amp; Hydrotherapy Rehabilitation Sub-forum Agenda</dc:title>
  <dc:creator>Ghost</dc:creator>
  <cp:lastModifiedBy>lzh</cp:lastModifiedBy>
  <cp:revision>3</cp:revision>
  <cp:lastPrinted>2016-10-09T07:24:00Z</cp:lastPrinted>
  <dcterms:created xsi:type="dcterms:W3CDTF">2016-10-09T08:33:00Z</dcterms:created>
  <dcterms:modified xsi:type="dcterms:W3CDTF">2016-10-09T08:33:00Z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