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CF" w:rsidRPr="00341ACF" w:rsidRDefault="00341ACF" w:rsidP="00341ACF">
      <w:pPr>
        <w:widowControl/>
        <w:spacing w:before="100" w:beforeAutospacing="1" w:after="100" w:afterAutospacing="1" w:line="360" w:lineRule="auto"/>
        <w:ind w:left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41ACF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附件二</w:t>
      </w:r>
    </w:p>
    <w:p w:rsidR="00341ACF" w:rsidRPr="00341ACF" w:rsidRDefault="00341ACF" w:rsidP="00341ACF">
      <w:pPr>
        <w:widowControl/>
        <w:spacing w:before="100" w:beforeAutospacing="1" w:after="100" w:afterAutospacing="1" w:line="360" w:lineRule="auto"/>
        <w:ind w:left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41ACF">
        <w:rPr>
          <w:rFonts w:ascii="宋体" w:eastAsia="宋体" w:hAnsi="宋体" w:cs="宋体"/>
          <w:b/>
          <w:bCs/>
          <w:color w:val="000000"/>
          <w:kern w:val="0"/>
          <w:sz w:val="29"/>
        </w:rPr>
        <w:t> </w:t>
      </w:r>
    </w:p>
    <w:p w:rsidR="00341ACF" w:rsidRPr="00341ACF" w:rsidRDefault="00341ACF" w:rsidP="00341ACF">
      <w:pPr>
        <w:widowControl/>
        <w:spacing w:before="100" w:beforeAutospacing="1" w:after="100" w:afterAutospacing="1" w:line="435" w:lineRule="atLeast"/>
        <w:ind w:left="64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41ACF">
        <w:rPr>
          <w:rFonts w:ascii="黑体" w:eastAsia="黑体" w:hAnsi="宋体" w:cs="宋体" w:hint="eastAsia"/>
          <w:b/>
          <w:bCs/>
          <w:color w:val="000000"/>
          <w:kern w:val="0"/>
          <w:sz w:val="32"/>
        </w:rPr>
        <w:t>物理医学与康复学分会脑卒中康复新技术学习班议程</w:t>
      </w:r>
    </w:p>
    <w:p w:rsidR="00341ACF" w:rsidRPr="00341ACF" w:rsidRDefault="00341ACF" w:rsidP="00341ACF">
      <w:pPr>
        <w:widowControl/>
        <w:spacing w:before="100" w:beforeAutospacing="1" w:after="100" w:afterAutospacing="1" w:line="435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41ACF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4"/>
        </w:rPr>
        <w:t>时间：2016年6月20—21日</w:t>
      </w:r>
    </w:p>
    <w:p w:rsidR="00341ACF" w:rsidRPr="00341ACF" w:rsidRDefault="00341ACF" w:rsidP="00341ACF">
      <w:pPr>
        <w:widowControl/>
        <w:spacing w:before="100" w:beforeAutospacing="1" w:after="100" w:afterAutospacing="1" w:line="435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41ACF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4"/>
        </w:rPr>
        <w:t>地点：佛山市第一人民医院门诊4楼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02"/>
        <w:gridCol w:w="1831"/>
        <w:gridCol w:w="5187"/>
        <w:gridCol w:w="6"/>
      </w:tblGrid>
      <w:tr w:rsidR="00341ACF" w:rsidRPr="00341ACF" w:rsidTr="00341ACF">
        <w:trPr>
          <w:trHeight w:val="540"/>
          <w:tblCellSpacing w:w="0" w:type="dxa"/>
        </w:trPr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341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341ACF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341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9:00-10:00</w:t>
            </w:r>
          </w:p>
        </w:tc>
        <w:tc>
          <w:tcPr>
            <w:tcW w:w="5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蒋家琪：嗓音学原理及评估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1ACF" w:rsidRPr="00341ACF" w:rsidTr="00341ACF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</w:t>
            </w:r>
            <w:proofErr w:type="gramEnd"/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平江：嗓音疾病及内外科治疗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1ACF" w:rsidRPr="00341ACF" w:rsidTr="00341ACF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13:00-16:30</w:t>
            </w:r>
          </w:p>
        </w:tc>
        <w:tc>
          <w:tcPr>
            <w:tcW w:w="55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：嗓音疾病的行为学治疗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1ACF" w:rsidRPr="00341ACF" w:rsidTr="00341ACF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1ACF" w:rsidRPr="00341ACF" w:rsidTr="00341ACF">
        <w:trPr>
          <w:trHeight w:val="480"/>
          <w:tblCellSpacing w:w="0" w:type="dxa"/>
        </w:trPr>
        <w:tc>
          <w:tcPr>
            <w:tcW w:w="15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341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341ACF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  <w:r w:rsidRPr="00341A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8:30-9:30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蔡孟儒：扩大替代辅助沟通系统介绍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1ACF" w:rsidRPr="00341ACF" w:rsidTr="00341ACF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9:30-10:30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蔡孟儒：扩大替代辅助沟通系统于自闭症的应用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1ACF" w:rsidRPr="00341ACF" w:rsidTr="00341ACF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10:30-11:30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蔡孟儒：</w:t>
            </w:r>
            <w:proofErr w:type="spellStart"/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Boardmaker</w:t>
            </w:r>
            <w:proofErr w:type="spellEnd"/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Symbolmate</w:t>
            </w:r>
            <w:proofErr w:type="spellEnd"/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示范操作</w:t>
            </w:r>
            <w:proofErr w:type="spellStart"/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Tobii</w:t>
            </w:r>
            <w:proofErr w:type="spellEnd"/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 Communicator 5</w:t>
            </w:r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示范操作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1ACF" w:rsidRPr="00341ACF" w:rsidTr="00341ACF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嗓音障碍患者的临床评估</w:t>
            </w:r>
          </w:p>
          <w:p w:rsidR="00341ACF" w:rsidRPr="00341ACF" w:rsidRDefault="00341ACF" w:rsidP="00341AC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1A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（深入临床操作学习）</w:t>
            </w:r>
          </w:p>
        </w:tc>
        <w:tc>
          <w:tcPr>
            <w:tcW w:w="0" w:type="auto"/>
            <w:vAlign w:val="center"/>
            <w:hideMark/>
          </w:tcPr>
          <w:p w:rsidR="00341ACF" w:rsidRPr="00341ACF" w:rsidRDefault="00341ACF" w:rsidP="00341A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B15A3" w:rsidRPr="00341ACF" w:rsidRDefault="00EB0F42" w:rsidP="00341ACF"/>
    <w:sectPr w:rsidR="004B15A3" w:rsidRPr="00341ACF" w:rsidSect="007B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42" w:rsidRDefault="00EB0F42" w:rsidP="0035165D">
      <w:r>
        <w:separator/>
      </w:r>
    </w:p>
  </w:endnote>
  <w:endnote w:type="continuationSeparator" w:id="0">
    <w:p w:rsidR="00EB0F42" w:rsidRDefault="00EB0F42" w:rsidP="00351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42" w:rsidRDefault="00EB0F42" w:rsidP="0035165D">
      <w:r>
        <w:separator/>
      </w:r>
    </w:p>
  </w:footnote>
  <w:footnote w:type="continuationSeparator" w:id="0">
    <w:p w:rsidR="00EB0F42" w:rsidRDefault="00EB0F42" w:rsidP="00351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65D"/>
    <w:rsid w:val="00005E67"/>
    <w:rsid w:val="00062A8A"/>
    <w:rsid w:val="000803B5"/>
    <w:rsid w:val="00096D59"/>
    <w:rsid w:val="00271717"/>
    <w:rsid w:val="002856EC"/>
    <w:rsid w:val="00310431"/>
    <w:rsid w:val="00341ACF"/>
    <w:rsid w:val="0035165D"/>
    <w:rsid w:val="003A1308"/>
    <w:rsid w:val="003C11FF"/>
    <w:rsid w:val="007B284E"/>
    <w:rsid w:val="00A566E9"/>
    <w:rsid w:val="00D03C4A"/>
    <w:rsid w:val="00D0488C"/>
    <w:rsid w:val="00EB0F42"/>
    <w:rsid w:val="00ED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65D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1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516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6</cp:revision>
  <dcterms:created xsi:type="dcterms:W3CDTF">2016-06-13T06:23:00Z</dcterms:created>
  <dcterms:modified xsi:type="dcterms:W3CDTF">2016-06-13T06:28:00Z</dcterms:modified>
</cp:coreProperties>
</file>