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665" w:rsidRDefault="005C6665" w:rsidP="00741124">
      <w:pPr>
        <w:spacing w:beforeLines="50"/>
        <w:ind w:firstLineChars="200" w:firstLine="632"/>
        <w:jc w:val="right"/>
      </w:pPr>
    </w:p>
    <w:p w:rsidR="007E5371" w:rsidRPr="00FD3171" w:rsidRDefault="00ED16E4" w:rsidP="00692E07">
      <w:pPr>
        <w:wordWrap w:val="0"/>
        <w:ind w:rightChars="100" w:right="316"/>
        <w:jc w:val="right"/>
        <w:rPr>
          <w:sz w:val="28"/>
          <w:szCs w:val="28"/>
        </w:rPr>
      </w:pPr>
      <w:r w:rsidRPr="00536972">
        <w:rPr>
          <w:rFonts w:hint="eastAsia"/>
          <w:sz w:val="28"/>
          <w:szCs w:val="28"/>
        </w:rPr>
        <w:t xml:space="preserve">                </w:t>
      </w:r>
      <w:r w:rsidRPr="00FD3171">
        <w:rPr>
          <w:sz w:val="28"/>
          <w:szCs w:val="28"/>
        </w:rPr>
        <w:t xml:space="preserve"> </w:t>
      </w:r>
      <w:r w:rsidR="007E5371" w:rsidRPr="00FD3171">
        <w:rPr>
          <w:sz w:val="28"/>
          <w:szCs w:val="28"/>
        </w:rPr>
        <w:t>中社卫协</w:t>
      </w:r>
      <w:r w:rsidR="003017AA" w:rsidRPr="00FD3171">
        <w:rPr>
          <w:sz w:val="28"/>
          <w:szCs w:val="28"/>
        </w:rPr>
        <w:t>培</w:t>
      </w:r>
      <w:r w:rsidR="007E5371" w:rsidRPr="00FD3171">
        <w:rPr>
          <w:sz w:val="28"/>
          <w:szCs w:val="28"/>
        </w:rPr>
        <w:t>〔</w:t>
      </w:r>
      <w:r w:rsidR="007E5371" w:rsidRPr="00FD3171">
        <w:rPr>
          <w:sz w:val="28"/>
          <w:szCs w:val="28"/>
        </w:rPr>
        <w:t>20</w:t>
      </w:r>
      <w:r w:rsidR="000511E8" w:rsidRPr="00FD3171">
        <w:rPr>
          <w:sz w:val="28"/>
          <w:szCs w:val="28"/>
        </w:rPr>
        <w:t>1</w:t>
      </w:r>
      <w:r w:rsidR="00547558" w:rsidRPr="00FD3171">
        <w:rPr>
          <w:sz w:val="28"/>
          <w:szCs w:val="28"/>
        </w:rPr>
        <w:t>6</w:t>
      </w:r>
      <w:r w:rsidR="007E5371" w:rsidRPr="00FD3171">
        <w:rPr>
          <w:sz w:val="28"/>
          <w:szCs w:val="28"/>
        </w:rPr>
        <w:t>〕</w:t>
      </w:r>
      <w:r w:rsidR="00F105C9">
        <w:rPr>
          <w:rFonts w:hint="eastAsia"/>
          <w:sz w:val="28"/>
          <w:szCs w:val="28"/>
        </w:rPr>
        <w:t>18</w:t>
      </w:r>
      <w:bookmarkStart w:id="0" w:name="_GoBack"/>
      <w:bookmarkEnd w:id="0"/>
      <w:r w:rsidR="007E5371" w:rsidRPr="00FD3171">
        <w:rPr>
          <w:sz w:val="28"/>
          <w:szCs w:val="28"/>
        </w:rPr>
        <w:t>号</w:t>
      </w:r>
    </w:p>
    <w:p w:rsidR="00D375FF" w:rsidRPr="00FD3171" w:rsidRDefault="00D375FF" w:rsidP="00692E07">
      <w:pPr>
        <w:ind w:firstLineChars="200" w:firstLine="632"/>
        <w:jc w:val="right"/>
      </w:pPr>
    </w:p>
    <w:p w:rsidR="007C291D" w:rsidRPr="00FD3171" w:rsidRDefault="007C291D" w:rsidP="00692E07">
      <w:pPr>
        <w:ind w:firstLineChars="200" w:firstLine="632"/>
        <w:jc w:val="right"/>
      </w:pPr>
    </w:p>
    <w:p w:rsidR="00E6336E" w:rsidRPr="00FD3171" w:rsidRDefault="00446A76" w:rsidP="00305E19">
      <w:pPr>
        <w:pStyle w:val="a6"/>
        <w:jc w:val="center"/>
        <w:rPr>
          <w:rFonts w:eastAsia="宋体"/>
          <w:b/>
          <w:sz w:val="36"/>
          <w:szCs w:val="36"/>
        </w:rPr>
      </w:pPr>
      <w:r w:rsidRPr="00FD3171">
        <w:rPr>
          <w:rFonts w:eastAsia="宋体"/>
          <w:b/>
          <w:sz w:val="36"/>
          <w:szCs w:val="36"/>
        </w:rPr>
        <w:t>关于</w:t>
      </w:r>
      <w:r w:rsidR="00305E19" w:rsidRPr="00FD3171">
        <w:rPr>
          <w:rFonts w:eastAsia="宋体"/>
          <w:b/>
          <w:sz w:val="36"/>
          <w:szCs w:val="36"/>
        </w:rPr>
        <w:t>举办基层医疗机构内部运营机制管理培训</w:t>
      </w:r>
      <w:r w:rsidR="00F922FD" w:rsidRPr="00FD3171">
        <w:rPr>
          <w:rFonts w:eastAsia="宋体"/>
          <w:b/>
          <w:sz w:val="36"/>
          <w:szCs w:val="36"/>
        </w:rPr>
        <w:t>的</w:t>
      </w:r>
      <w:r w:rsidR="004C7C10" w:rsidRPr="00FD3171">
        <w:rPr>
          <w:rFonts w:eastAsia="宋体"/>
          <w:b/>
          <w:sz w:val="36"/>
          <w:szCs w:val="36"/>
        </w:rPr>
        <w:t>通知</w:t>
      </w:r>
    </w:p>
    <w:p w:rsidR="00885533" w:rsidRPr="00FD3171" w:rsidRDefault="00885533"/>
    <w:p w:rsidR="00C740EC" w:rsidRPr="00FD3171" w:rsidRDefault="00C740EC" w:rsidP="00FD3171">
      <w:pPr>
        <w:spacing w:line="520" w:lineRule="exact"/>
        <w:rPr>
          <w:sz w:val="28"/>
          <w:szCs w:val="28"/>
        </w:rPr>
      </w:pPr>
      <w:r w:rsidRPr="00FD3171">
        <w:rPr>
          <w:sz w:val="28"/>
          <w:szCs w:val="28"/>
        </w:rPr>
        <w:t>各有关单位</w:t>
      </w:r>
      <w:r w:rsidR="005F21EE" w:rsidRPr="00FD3171">
        <w:rPr>
          <w:sz w:val="28"/>
          <w:szCs w:val="28"/>
        </w:rPr>
        <w:t>：</w:t>
      </w:r>
    </w:p>
    <w:p w:rsidR="00C740EC" w:rsidRPr="00FD3171" w:rsidRDefault="00305E19" w:rsidP="00FD3171">
      <w:pPr>
        <w:spacing w:line="520" w:lineRule="exact"/>
        <w:ind w:firstLineChars="200" w:firstLine="552"/>
        <w:rPr>
          <w:sz w:val="28"/>
          <w:szCs w:val="28"/>
        </w:rPr>
      </w:pPr>
      <w:r w:rsidRPr="00FD3171">
        <w:rPr>
          <w:sz w:val="28"/>
          <w:szCs w:val="28"/>
        </w:rPr>
        <w:t>为加强社区卫生服务机构基本公共卫生及基本医疗服务的能力，顺应</w:t>
      </w:r>
      <w:proofErr w:type="gramStart"/>
      <w:r w:rsidRPr="00FD3171">
        <w:rPr>
          <w:sz w:val="28"/>
          <w:szCs w:val="28"/>
        </w:rPr>
        <w:t>医</w:t>
      </w:r>
      <w:proofErr w:type="gramEnd"/>
      <w:r w:rsidRPr="00FD3171">
        <w:rPr>
          <w:sz w:val="28"/>
          <w:szCs w:val="28"/>
        </w:rPr>
        <w:t>改对基层医疗卫生机构的要求，积极向全国推广基本公共卫生和基本医疗发展方面的经验和做法，</w:t>
      </w:r>
      <w:r w:rsidR="00024CD0" w:rsidRPr="00FD3171">
        <w:rPr>
          <w:sz w:val="28"/>
          <w:szCs w:val="28"/>
        </w:rPr>
        <w:t>中国社区卫生协会拟于</w:t>
      </w:r>
      <w:r w:rsidR="00024CD0" w:rsidRPr="00FD3171">
        <w:rPr>
          <w:sz w:val="28"/>
          <w:szCs w:val="28"/>
        </w:rPr>
        <w:t>201</w:t>
      </w:r>
      <w:r w:rsidRPr="00FD3171">
        <w:rPr>
          <w:sz w:val="28"/>
          <w:szCs w:val="28"/>
        </w:rPr>
        <w:t>6</w:t>
      </w:r>
      <w:r w:rsidR="00024CD0" w:rsidRPr="00FD3171">
        <w:rPr>
          <w:sz w:val="28"/>
          <w:szCs w:val="28"/>
        </w:rPr>
        <w:t>年</w:t>
      </w:r>
      <w:r w:rsidRPr="00FD3171">
        <w:rPr>
          <w:sz w:val="28"/>
          <w:szCs w:val="28"/>
        </w:rPr>
        <w:t>5</w:t>
      </w:r>
      <w:r w:rsidR="00741124">
        <w:rPr>
          <w:rFonts w:hint="eastAsia"/>
          <w:sz w:val="28"/>
          <w:szCs w:val="28"/>
        </w:rPr>
        <w:t>、</w:t>
      </w:r>
      <w:r w:rsidR="00741124">
        <w:rPr>
          <w:rFonts w:hint="eastAsia"/>
          <w:sz w:val="28"/>
          <w:szCs w:val="28"/>
        </w:rPr>
        <w:t>6</w:t>
      </w:r>
      <w:r w:rsidR="00024CD0" w:rsidRPr="00FD3171">
        <w:rPr>
          <w:sz w:val="28"/>
          <w:szCs w:val="28"/>
        </w:rPr>
        <w:t>月在协会培训基地</w:t>
      </w:r>
      <w:r w:rsidR="00024CD0" w:rsidRPr="00FD3171">
        <w:rPr>
          <w:sz w:val="28"/>
          <w:szCs w:val="28"/>
        </w:rPr>
        <w:t>——</w:t>
      </w:r>
      <w:r w:rsidRPr="00FD3171">
        <w:rPr>
          <w:sz w:val="28"/>
          <w:szCs w:val="28"/>
        </w:rPr>
        <w:t>福建</w:t>
      </w:r>
      <w:r w:rsidR="00024CD0" w:rsidRPr="00FD3171">
        <w:rPr>
          <w:sz w:val="28"/>
          <w:szCs w:val="28"/>
        </w:rPr>
        <w:t>省</w:t>
      </w:r>
      <w:r w:rsidRPr="00FD3171">
        <w:rPr>
          <w:sz w:val="28"/>
          <w:szCs w:val="28"/>
        </w:rPr>
        <w:t>泉州</w:t>
      </w:r>
      <w:r w:rsidR="00024CD0" w:rsidRPr="00FD3171">
        <w:rPr>
          <w:sz w:val="28"/>
          <w:szCs w:val="28"/>
        </w:rPr>
        <w:t>市</w:t>
      </w:r>
      <w:r w:rsidRPr="00FD3171">
        <w:rPr>
          <w:sz w:val="28"/>
          <w:szCs w:val="28"/>
        </w:rPr>
        <w:t>丰泽</w:t>
      </w:r>
      <w:r w:rsidR="00024CD0" w:rsidRPr="00FD3171">
        <w:rPr>
          <w:sz w:val="28"/>
          <w:szCs w:val="28"/>
        </w:rPr>
        <w:t>区</w:t>
      </w:r>
      <w:r w:rsidRPr="00FD3171">
        <w:rPr>
          <w:sz w:val="28"/>
          <w:szCs w:val="28"/>
        </w:rPr>
        <w:t>丰泽街道</w:t>
      </w:r>
      <w:r w:rsidR="00024CD0" w:rsidRPr="00FD3171">
        <w:rPr>
          <w:sz w:val="28"/>
          <w:szCs w:val="28"/>
        </w:rPr>
        <w:t>社区卫生服务中心举办</w:t>
      </w:r>
      <w:r w:rsidR="00741124">
        <w:rPr>
          <w:rFonts w:hint="eastAsia"/>
          <w:sz w:val="28"/>
          <w:szCs w:val="28"/>
        </w:rPr>
        <w:t>两期</w:t>
      </w:r>
      <w:r w:rsidR="00FD3171">
        <w:rPr>
          <w:rFonts w:hint="eastAsia"/>
          <w:sz w:val="28"/>
          <w:szCs w:val="28"/>
        </w:rPr>
        <w:t>“</w:t>
      </w:r>
      <w:r w:rsidRPr="00FD3171">
        <w:rPr>
          <w:sz w:val="28"/>
          <w:szCs w:val="28"/>
        </w:rPr>
        <w:t>基层医疗机构内部运营机制管理培训班</w:t>
      </w:r>
      <w:r w:rsidR="00FD3171">
        <w:rPr>
          <w:rFonts w:hint="eastAsia"/>
          <w:sz w:val="28"/>
          <w:szCs w:val="28"/>
        </w:rPr>
        <w:t>”</w:t>
      </w:r>
      <w:r w:rsidR="00024CD0" w:rsidRPr="00FD3171">
        <w:rPr>
          <w:sz w:val="28"/>
          <w:szCs w:val="28"/>
        </w:rPr>
        <w:t>，项目编号：</w:t>
      </w:r>
      <w:r w:rsidRPr="00FD3171">
        <w:rPr>
          <w:sz w:val="28"/>
          <w:szCs w:val="28"/>
        </w:rPr>
        <w:t>2016-15-02-312</w:t>
      </w:r>
      <w:r w:rsidRPr="00FD3171">
        <w:rPr>
          <w:sz w:val="28"/>
          <w:szCs w:val="28"/>
        </w:rPr>
        <w:t>（国）</w:t>
      </w:r>
      <w:r w:rsidR="00024CD0" w:rsidRPr="00FD3171">
        <w:rPr>
          <w:sz w:val="28"/>
          <w:szCs w:val="28"/>
        </w:rPr>
        <w:t>。现将具体事项通知如下：</w:t>
      </w:r>
    </w:p>
    <w:p w:rsidR="00885533" w:rsidRPr="00FD3171" w:rsidRDefault="00C740EC" w:rsidP="00FD3171">
      <w:pPr>
        <w:spacing w:line="520" w:lineRule="exact"/>
        <w:ind w:firstLineChars="200" w:firstLine="552"/>
        <w:rPr>
          <w:sz w:val="28"/>
          <w:szCs w:val="28"/>
        </w:rPr>
      </w:pPr>
      <w:r w:rsidRPr="00FD3171">
        <w:rPr>
          <w:rFonts w:eastAsia="黑体"/>
          <w:sz w:val="28"/>
          <w:szCs w:val="28"/>
        </w:rPr>
        <w:t>一、</w:t>
      </w:r>
      <w:r w:rsidR="004C6E9C" w:rsidRPr="00FD3171">
        <w:rPr>
          <w:rFonts w:eastAsia="黑体"/>
          <w:sz w:val="28"/>
          <w:szCs w:val="28"/>
        </w:rPr>
        <w:t>培训</w:t>
      </w:r>
      <w:r w:rsidRPr="00FD3171">
        <w:rPr>
          <w:rFonts w:eastAsia="黑体"/>
          <w:sz w:val="28"/>
          <w:szCs w:val="28"/>
        </w:rPr>
        <w:t>时间</w:t>
      </w:r>
    </w:p>
    <w:p w:rsidR="00FC3EF5" w:rsidRPr="00FD3171" w:rsidRDefault="00305E19" w:rsidP="00FD3171">
      <w:pPr>
        <w:spacing w:line="520" w:lineRule="exact"/>
        <w:ind w:firstLineChars="200" w:firstLine="552"/>
        <w:rPr>
          <w:sz w:val="28"/>
          <w:szCs w:val="28"/>
        </w:rPr>
      </w:pPr>
      <w:r w:rsidRPr="00FD3171">
        <w:rPr>
          <w:sz w:val="28"/>
          <w:szCs w:val="28"/>
        </w:rPr>
        <w:t>第一期：</w:t>
      </w:r>
      <w:r w:rsidR="00B74084" w:rsidRPr="00FD3171">
        <w:rPr>
          <w:sz w:val="28"/>
          <w:szCs w:val="28"/>
        </w:rPr>
        <w:t>201</w:t>
      </w:r>
      <w:r w:rsidRPr="00FD3171">
        <w:rPr>
          <w:sz w:val="28"/>
          <w:szCs w:val="28"/>
        </w:rPr>
        <w:t>6</w:t>
      </w:r>
      <w:r w:rsidR="009F29F3" w:rsidRPr="00FD3171">
        <w:rPr>
          <w:sz w:val="28"/>
          <w:szCs w:val="28"/>
        </w:rPr>
        <w:t>年</w:t>
      </w:r>
      <w:r w:rsidRPr="00FD3171">
        <w:rPr>
          <w:sz w:val="28"/>
          <w:szCs w:val="28"/>
        </w:rPr>
        <w:t>5</w:t>
      </w:r>
      <w:r w:rsidR="009F29F3" w:rsidRPr="00FD3171">
        <w:rPr>
          <w:sz w:val="28"/>
          <w:szCs w:val="28"/>
        </w:rPr>
        <w:t>月</w:t>
      </w:r>
      <w:r w:rsidR="00E738F6" w:rsidRPr="00FD3171">
        <w:rPr>
          <w:sz w:val="28"/>
          <w:szCs w:val="28"/>
        </w:rPr>
        <w:t>17</w:t>
      </w:r>
      <w:r w:rsidR="009F29F3" w:rsidRPr="00FD3171">
        <w:rPr>
          <w:sz w:val="28"/>
          <w:szCs w:val="28"/>
        </w:rPr>
        <w:t>-</w:t>
      </w:r>
      <w:r w:rsidR="00E738F6" w:rsidRPr="00FD3171">
        <w:rPr>
          <w:sz w:val="28"/>
          <w:szCs w:val="28"/>
        </w:rPr>
        <w:t>19</w:t>
      </w:r>
      <w:r w:rsidR="001D083D" w:rsidRPr="00FD3171">
        <w:rPr>
          <w:sz w:val="28"/>
          <w:szCs w:val="28"/>
        </w:rPr>
        <w:t>日</w:t>
      </w:r>
      <w:r w:rsidR="009F29F3" w:rsidRPr="00FD3171">
        <w:rPr>
          <w:sz w:val="28"/>
          <w:szCs w:val="28"/>
        </w:rPr>
        <w:t>，</w:t>
      </w:r>
      <w:r w:rsidRPr="00FD3171">
        <w:rPr>
          <w:sz w:val="28"/>
          <w:szCs w:val="28"/>
        </w:rPr>
        <w:t>5</w:t>
      </w:r>
      <w:r w:rsidR="009F29F3" w:rsidRPr="00FD3171">
        <w:rPr>
          <w:sz w:val="28"/>
          <w:szCs w:val="28"/>
        </w:rPr>
        <w:t>月</w:t>
      </w:r>
      <w:r w:rsidRPr="00FD3171">
        <w:rPr>
          <w:sz w:val="28"/>
          <w:szCs w:val="28"/>
        </w:rPr>
        <w:t>16</w:t>
      </w:r>
      <w:r w:rsidR="009F29F3" w:rsidRPr="00FD3171">
        <w:rPr>
          <w:sz w:val="28"/>
          <w:szCs w:val="28"/>
        </w:rPr>
        <w:t>日报到</w:t>
      </w:r>
      <w:r w:rsidR="00AC2582" w:rsidRPr="00FD3171">
        <w:rPr>
          <w:sz w:val="28"/>
          <w:szCs w:val="28"/>
        </w:rPr>
        <w:t xml:space="preserve">, </w:t>
      </w:r>
      <w:r w:rsidRPr="00FD3171">
        <w:rPr>
          <w:sz w:val="28"/>
          <w:szCs w:val="28"/>
        </w:rPr>
        <w:t>5</w:t>
      </w:r>
      <w:r w:rsidR="00AC2582" w:rsidRPr="00FD3171">
        <w:rPr>
          <w:sz w:val="28"/>
          <w:szCs w:val="28"/>
        </w:rPr>
        <w:t>月</w:t>
      </w:r>
      <w:r w:rsidRPr="00FD3171">
        <w:rPr>
          <w:sz w:val="28"/>
          <w:szCs w:val="28"/>
        </w:rPr>
        <w:t>20</w:t>
      </w:r>
      <w:r w:rsidR="00AC2582" w:rsidRPr="00FD3171">
        <w:rPr>
          <w:sz w:val="28"/>
          <w:szCs w:val="28"/>
        </w:rPr>
        <w:t>日撤离</w:t>
      </w:r>
      <w:r w:rsidR="009F29F3" w:rsidRPr="00FD3171">
        <w:rPr>
          <w:sz w:val="28"/>
          <w:szCs w:val="28"/>
        </w:rPr>
        <w:t>。</w:t>
      </w:r>
    </w:p>
    <w:p w:rsidR="00305E19" w:rsidRPr="00FD3171" w:rsidRDefault="00305E19" w:rsidP="00FD3171">
      <w:pPr>
        <w:spacing w:line="520" w:lineRule="exact"/>
        <w:ind w:firstLineChars="200" w:firstLine="552"/>
        <w:rPr>
          <w:sz w:val="28"/>
          <w:szCs w:val="28"/>
        </w:rPr>
      </w:pPr>
      <w:r w:rsidRPr="00FD3171">
        <w:rPr>
          <w:sz w:val="28"/>
          <w:szCs w:val="28"/>
        </w:rPr>
        <w:t>第二期：</w:t>
      </w:r>
      <w:r w:rsidRPr="00FD3171">
        <w:rPr>
          <w:sz w:val="28"/>
          <w:szCs w:val="28"/>
        </w:rPr>
        <w:t>2016</w:t>
      </w:r>
      <w:r w:rsidRPr="00FD3171">
        <w:rPr>
          <w:sz w:val="28"/>
          <w:szCs w:val="28"/>
        </w:rPr>
        <w:t>年</w:t>
      </w:r>
      <w:r w:rsidRPr="00FD3171">
        <w:rPr>
          <w:sz w:val="28"/>
          <w:szCs w:val="28"/>
        </w:rPr>
        <w:t>6</w:t>
      </w:r>
      <w:r w:rsidRPr="00FD3171">
        <w:rPr>
          <w:sz w:val="28"/>
          <w:szCs w:val="28"/>
        </w:rPr>
        <w:t>月</w:t>
      </w:r>
      <w:r w:rsidR="00E738F6" w:rsidRPr="00FD3171">
        <w:rPr>
          <w:sz w:val="28"/>
          <w:szCs w:val="28"/>
        </w:rPr>
        <w:t>21</w:t>
      </w:r>
      <w:r w:rsidRPr="00FD3171">
        <w:rPr>
          <w:sz w:val="28"/>
          <w:szCs w:val="28"/>
        </w:rPr>
        <w:t>-</w:t>
      </w:r>
      <w:r w:rsidR="00E738F6" w:rsidRPr="00FD3171">
        <w:rPr>
          <w:sz w:val="28"/>
          <w:szCs w:val="28"/>
        </w:rPr>
        <w:t>23</w:t>
      </w:r>
      <w:r w:rsidRPr="00FD3171">
        <w:rPr>
          <w:sz w:val="28"/>
          <w:szCs w:val="28"/>
        </w:rPr>
        <w:t>日，</w:t>
      </w:r>
      <w:r w:rsidR="00741124">
        <w:rPr>
          <w:rFonts w:hint="eastAsia"/>
          <w:sz w:val="28"/>
          <w:szCs w:val="28"/>
        </w:rPr>
        <w:t>6</w:t>
      </w:r>
      <w:r w:rsidRPr="00FD3171">
        <w:rPr>
          <w:sz w:val="28"/>
          <w:szCs w:val="28"/>
        </w:rPr>
        <w:t>月</w:t>
      </w:r>
      <w:r w:rsidRPr="00FD3171">
        <w:rPr>
          <w:sz w:val="28"/>
          <w:szCs w:val="28"/>
        </w:rPr>
        <w:t>20</w:t>
      </w:r>
      <w:r w:rsidRPr="00FD3171">
        <w:rPr>
          <w:sz w:val="28"/>
          <w:szCs w:val="28"/>
        </w:rPr>
        <w:t>日报到</w:t>
      </w:r>
      <w:r w:rsidRPr="00FD3171">
        <w:rPr>
          <w:sz w:val="28"/>
          <w:szCs w:val="28"/>
        </w:rPr>
        <w:t xml:space="preserve">, </w:t>
      </w:r>
      <w:r w:rsidR="00741124">
        <w:rPr>
          <w:rFonts w:hint="eastAsia"/>
          <w:sz w:val="28"/>
          <w:szCs w:val="28"/>
        </w:rPr>
        <w:t>6</w:t>
      </w:r>
      <w:r w:rsidRPr="00FD3171">
        <w:rPr>
          <w:sz w:val="28"/>
          <w:szCs w:val="28"/>
        </w:rPr>
        <w:t>月</w:t>
      </w:r>
      <w:r w:rsidRPr="00FD3171">
        <w:rPr>
          <w:sz w:val="28"/>
          <w:szCs w:val="28"/>
        </w:rPr>
        <w:t>24</w:t>
      </w:r>
      <w:r w:rsidRPr="00FD3171">
        <w:rPr>
          <w:sz w:val="28"/>
          <w:szCs w:val="28"/>
        </w:rPr>
        <w:t>日撤离。</w:t>
      </w:r>
    </w:p>
    <w:p w:rsidR="00F60AD9" w:rsidRPr="00FD3171" w:rsidRDefault="00F60AD9" w:rsidP="00FD3171">
      <w:pPr>
        <w:spacing w:line="520" w:lineRule="exact"/>
        <w:ind w:firstLineChars="200" w:firstLine="552"/>
        <w:rPr>
          <w:rFonts w:eastAsia="黑体"/>
          <w:sz w:val="28"/>
          <w:szCs w:val="28"/>
        </w:rPr>
      </w:pPr>
      <w:r w:rsidRPr="00FD3171">
        <w:rPr>
          <w:rFonts w:eastAsia="黑体"/>
          <w:sz w:val="28"/>
          <w:szCs w:val="28"/>
        </w:rPr>
        <w:t>二、</w:t>
      </w:r>
      <w:r w:rsidR="00D467A3" w:rsidRPr="00FD3171">
        <w:rPr>
          <w:rFonts w:eastAsia="黑体"/>
          <w:sz w:val="28"/>
          <w:szCs w:val="28"/>
        </w:rPr>
        <w:t>报到及</w:t>
      </w:r>
      <w:r w:rsidR="00AC2582" w:rsidRPr="00FD3171">
        <w:rPr>
          <w:rFonts w:eastAsia="黑体"/>
          <w:sz w:val="28"/>
          <w:szCs w:val="28"/>
        </w:rPr>
        <w:t>培训</w:t>
      </w:r>
      <w:r w:rsidRPr="00FD3171">
        <w:rPr>
          <w:rFonts w:eastAsia="黑体"/>
          <w:sz w:val="28"/>
          <w:szCs w:val="28"/>
        </w:rPr>
        <w:t>地点</w:t>
      </w:r>
    </w:p>
    <w:p w:rsidR="009F29F3" w:rsidRPr="00FD3171" w:rsidRDefault="00024CD0" w:rsidP="00FD3171">
      <w:pPr>
        <w:spacing w:line="520" w:lineRule="exact"/>
        <w:ind w:firstLineChars="200" w:firstLine="552"/>
        <w:rPr>
          <w:sz w:val="28"/>
          <w:szCs w:val="28"/>
        </w:rPr>
      </w:pPr>
      <w:r w:rsidRPr="00FD3171">
        <w:rPr>
          <w:sz w:val="28"/>
          <w:szCs w:val="28"/>
        </w:rPr>
        <w:t>报到</w:t>
      </w:r>
      <w:r w:rsidR="009F29F3" w:rsidRPr="00FD3171">
        <w:rPr>
          <w:sz w:val="28"/>
          <w:szCs w:val="28"/>
        </w:rPr>
        <w:t>地点：</w:t>
      </w:r>
      <w:r w:rsidR="00305E19" w:rsidRPr="00FD3171">
        <w:rPr>
          <w:sz w:val="28"/>
          <w:szCs w:val="28"/>
        </w:rPr>
        <w:t>福建省泉州市丰泽区泉州友德大酒店</w:t>
      </w:r>
      <w:r w:rsidR="009F29F3" w:rsidRPr="00FD3171">
        <w:rPr>
          <w:sz w:val="28"/>
          <w:szCs w:val="28"/>
        </w:rPr>
        <w:t>。</w:t>
      </w:r>
    </w:p>
    <w:p w:rsidR="00FD3171" w:rsidRDefault="009F29F3" w:rsidP="00FD3171">
      <w:pPr>
        <w:spacing w:line="520" w:lineRule="exact"/>
        <w:ind w:firstLineChars="200" w:firstLine="552"/>
        <w:rPr>
          <w:sz w:val="28"/>
          <w:szCs w:val="28"/>
        </w:rPr>
      </w:pPr>
      <w:r w:rsidRPr="00FD3171">
        <w:rPr>
          <w:sz w:val="28"/>
          <w:szCs w:val="28"/>
        </w:rPr>
        <w:t>地址：</w:t>
      </w:r>
      <w:r w:rsidR="00305E19" w:rsidRPr="00FD3171">
        <w:rPr>
          <w:sz w:val="28"/>
          <w:szCs w:val="28"/>
        </w:rPr>
        <w:t>福建</w:t>
      </w:r>
      <w:r w:rsidRPr="00FD3171">
        <w:rPr>
          <w:sz w:val="28"/>
          <w:szCs w:val="28"/>
        </w:rPr>
        <w:t>省</w:t>
      </w:r>
      <w:r w:rsidR="00305E19" w:rsidRPr="00FD3171">
        <w:rPr>
          <w:sz w:val="28"/>
          <w:szCs w:val="28"/>
        </w:rPr>
        <w:t>泉州</w:t>
      </w:r>
      <w:r w:rsidRPr="00FD3171">
        <w:rPr>
          <w:sz w:val="28"/>
          <w:szCs w:val="28"/>
        </w:rPr>
        <w:t>市</w:t>
      </w:r>
      <w:r w:rsidR="00305E19" w:rsidRPr="00FD3171">
        <w:rPr>
          <w:sz w:val="28"/>
          <w:szCs w:val="28"/>
        </w:rPr>
        <w:t>丰泽</w:t>
      </w:r>
      <w:r w:rsidRPr="00FD3171">
        <w:rPr>
          <w:sz w:val="28"/>
          <w:szCs w:val="28"/>
        </w:rPr>
        <w:t>区</w:t>
      </w:r>
      <w:proofErr w:type="gramStart"/>
      <w:r w:rsidR="00305E19" w:rsidRPr="00FD3171">
        <w:rPr>
          <w:sz w:val="28"/>
          <w:szCs w:val="28"/>
        </w:rPr>
        <w:t>刺桐</w:t>
      </w:r>
      <w:r w:rsidRPr="00FD3171">
        <w:rPr>
          <w:sz w:val="28"/>
          <w:szCs w:val="28"/>
        </w:rPr>
        <w:t>路</w:t>
      </w:r>
      <w:r w:rsidR="00305E19" w:rsidRPr="00FD3171">
        <w:rPr>
          <w:sz w:val="28"/>
          <w:szCs w:val="28"/>
        </w:rPr>
        <w:t>与</w:t>
      </w:r>
      <w:proofErr w:type="gramEnd"/>
      <w:r w:rsidR="00305E19" w:rsidRPr="00FD3171">
        <w:rPr>
          <w:sz w:val="28"/>
          <w:szCs w:val="28"/>
        </w:rPr>
        <w:t>广电路交叉路口</w:t>
      </w:r>
      <w:r w:rsidR="0074169E" w:rsidRPr="00FD3171">
        <w:rPr>
          <w:sz w:val="28"/>
          <w:szCs w:val="28"/>
        </w:rPr>
        <w:t>。</w:t>
      </w:r>
    </w:p>
    <w:p w:rsidR="0074169E" w:rsidRPr="00FD3171" w:rsidRDefault="00E83432" w:rsidP="00FD3171">
      <w:pPr>
        <w:spacing w:line="520" w:lineRule="exact"/>
        <w:ind w:firstLineChars="200" w:firstLine="552"/>
        <w:rPr>
          <w:sz w:val="28"/>
          <w:szCs w:val="28"/>
        </w:rPr>
      </w:pPr>
      <w:r w:rsidRPr="00FD3171">
        <w:rPr>
          <w:sz w:val="28"/>
          <w:szCs w:val="28"/>
        </w:rPr>
        <w:t>电话：</w:t>
      </w:r>
      <w:r w:rsidRPr="00FD3171">
        <w:rPr>
          <w:sz w:val="28"/>
          <w:szCs w:val="28"/>
        </w:rPr>
        <w:t>0595-28991999</w:t>
      </w:r>
      <w:r w:rsidRPr="00FD3171">
        <w:rPr>
          <w:sz w:val="28"/>
          <w:szCs w:val="28"/>
        </w:rPr>
        <w:t>。</w:t>
      </w:r>
    </w:p>
    <w:p w:rsidR="00024CD0" w:rsidRPr="00FD3171" w:rsidRDefault="00024CD0" w:rsidP="00FD3171">
      <w:pPr>
        <w:spacing w:line="520" w:lineRule="exact"/>
        <w:ind w:firstLineChars="200" w:firstLine="552"/>
        <w:rPr>
          <w:sz w:val="28"/>
          <w:szCs w:val="28"/>
        </w:rPr>
      </w:pPr>
      <w:r w:rsidRPr="00FD3171">
        <w:rPr>
          <w:sz w:val="28"/>
          <w:szCs w:val="28"/>
        </w:rPr>
        <w:t>培训地点</w:t>
      </w:r>
      <w:r w:rsidRPr="00FD3171">
        <w:rPr>
          <w:sz w:val="28"/>
          <w:szCs w:val="28"/>
        </w:rPr>
        <w:t xml:space="preserve">: </w:t>
      </w:r>
      <w:r w:rsidR="00305E19" w:rsidRPr="00FD3171">
        <w:rPr>
          <w:sz w:val="28"/>
          <w:szCs w:val="28"/>
        </w:rPr>
        <w:t>福建省泉州市丰泽区丰泽街道社区卫生服务中心</w:t>
      </w:r>
      <w:r w:rsidRPr="00FD3171">
        <w:rPr>
          <w:sz w:val="28"/>
          <w:szCs w:val="28"/>
        </w:rPr>
        <w:t>。</w:t>
      </w:r>
    </w:p>
    <w:p w:rsidR="00FD3171" w:rsidRDefault="00024CD0" w:rsidP="00FD3171">
      <w:pPr>
        <w:spacing w:line="520" w:lineRule="exact"/>
        <w:ind w:firstLineChars="200" w:firstLine="552"/>
        <w:rPr>
          <w:sz w:val="28"/>
          <w:szCs w:val="28"/>
        </w:rPr>
      </w:pPr>
      <w:r w:rsidRPr="00FD3171">
        <w:rPr>
          <w:sz w:val="28"/>
          <w:szCs w:val="28"/>
        </w:rPr>
        <w:t>地址：</w:t>
      </w:r>
      <w:r w:rsidR="00305E19" w:rsidRPr="00FD3171">
        <w:rPr>
          <w:sz w:val="28"/>
          <w:szCs w:val="28"/>
        </w:rPr>
        <w:t>福建</w:t>
      </w:r>
      <w:r w:rsidRPr="00FD3171">
        <w:rPr>
          <w:sz w:val="28"/>
          <w:szCs w:val="28"/>
        </w:rPr>
        <w:t>省</w:t>
      </w:r>
      <w:r w:rsidR="00A72612" w:rsidRPr="00FD3171">
        <w:rPr>
          <w:sz w:val="28"/>
          <w:szCs w:val="28"/>
        </w:rPr>
        <w:t>泉州</w:t>
      </w:r>
      <w:r w:rsidRPr="00FD3171">
        <w:rPr>
          <w:sz w:val="28"/>
          <w:szCs w:val="28"/>
        </w:rPr>
        <w:t>市</w:t>
      </w:r>
      <w:r w:rsidR="00A72612" w:rsidRPr="00FD3171">
        <w:rPr>
          <w:sz w:val="28"/>
          <w:szCs w:val="28"/>
        </w:rPr>
        <w:t>丰泽</w:t>
      </w:r>
      <w:r w:rsidRPr="00FD3171">
        <w:rPr>
          <w:sz w:val="28"/>
          <w:szCs w:val="28"/>
        </w:rPr>
        <w:t>区</w:t>
      </w:r>
      <w:r w:rsidR="00A72612" w:rsidRPr="00FD3171">
        <w:rPr>
          <w:sz w:val="28"/>
          <w:szCs w:val="28"/>
        </w:rPr>
        <w:t>刺</w:t>
      </w:r>
      <w:proofErr w:type="gramStart"/>
      <w:r w:rsidR="00A72612" w:rsidRPr="00FD3171">
        <w:rPr>
          <w:sz w:val="28"/>
          <w:szCs w:val="28"/>
        </w:rPr>
        <w:t>桐</w:t>
      </w:r>
      <w:r w:rsidRPr="00FD3171">
        <w:rPr>
          <w:sz w:val="28"/>
          <w:szCs w:val="28"/>
        </w:rPr>
        <w:t>路</w:t>
      </w:r>
      <w:r w:rsidR="00A72612" w:rsidRPr="00FD3171">
        <w:rPr>
          <w:sz w:val="28"/>
          <w:szCs w:val="28"/>
        </w:rPr>
        <w:t>霞淮</w:t>
      </w:r>
      <w:proofErr w:type="gramEnd"/>
      <w:r w:rsidR="00A72612" w:rsidRPr="00FD3171">
        <w:rPr>
          <w:sz w:val="28"/>
          <w:szCs w:val="28"/>
        </w:rPr>
        <w:t>街</w:t>
      </w:r>
      <w:r w:rsidR="00A72612" w:rsidRPr="00FD3171">
        <w:rPr>
          <w:sz w:val="28"/>
          <w:szCs w:val="28"/>
        </w:rPr>
        <w:t>1</w:t>
      </w:r>
      <w:r w:rsidRPr="00FD3171">
        <w:rPr>
          <w:sz w:val="28"/>
          <w:szCs w:val="28"/>
        </w:rPr>
        <w:t>号。</w:t>
      </w:r>
    </w:p>
    <w:p w:rsidR="00024CD0" w:rsidRPr="00FD3171" w:rsidRDefault="00024CD0" w:rsidP="00FD3171">
      <w:pPr>
        <w:spacing w:line="520" w:lineRule="exact"/>
        <w:ind w:firstLineChars="200" w:firstLine="552"/>
        <w:rPr>
          <w:sz w:val="28"/>
          <w:szCs w:val="28"/>
        </w:rPr>
      </w:pPr>
      <w:r w:rsidRPr="00FD3171">
        <w:rPr>
          <w:sz w:val="28"/>
          <w:szCs w:val="28"/>
        </w:rPr>
        <w:t>电话：</w:t>
      </w:r>
      <w:r w:rsidR="00A72612" w:rsidRPr="00FD3171">
        <w:rPr>
          <w:sz w:val="28"/>
          <w:szCs w:val="28"/>
        </w:rPr>
        <w:t>0595-22571852</w:t>
      </w:r>
      <w:r w:rsidR="00A72612" w:rsidRPr="00FD3171">
        <w:rPr>
          <w:sz w:val="28"/>
          <w:szCs w:val="28"/>
        </w:rPr>
        <w:t>。</w:t>
      </w:r>
    </w:p>
    <w:p w:rsidR="00AC2582" w:rsidRPr="00FD3171" w:rsidRDefault="004C7C10" w:rsidP="00FD3171">
      <w:pPr>
        <w:spacing w:line="520" w:lineRule="exact"/>
        <w:ind w:firstLineChars="200" w:firstLine="552"/>
        <w:rPr>
          <w:rFonts w:eastAsia="黑体"/>
          <w:sz w:val="28"/>
          <w:szCs w:val="28"/>
        </w:rPr>
      </w:pPr>
      <w:r w:rsidRPr="00FD3171">
        <w:rPr>
          <w:rFonts w:eastAsia="黑体"/>
          <w:sz w:val="28"/>
          <w:szCs w:val="28"/>
        </w:rPr>
        <w:t>三、</w:t>
      </w:r>
      <w:r w:rsidR="00AC2582" w:rsidRPr="00FD3171">
        <w:rPr>
          <w:rFonts w:eastAsia="黑体"/>
          <w:sz w:val="28"/>
          <w:szCs w:val="28"/>
        </w:rPr>
        <w:t>举办单位</w:t>
      </w:r>
    </w:p>
    <w:p w:rsidR="00AC2582" w:rsidRPr="00FD3171" w:rsidRDefault="00AC2582" w:rsidP="00FD3171">
      <w:pPr>
        <w:spacing w:line="520" w:lineRule="exact"/>
        <w:ind w:firstLineChars="200" w:firstLine="552"/>
        <w:rPr>
          <w:sz w:val="28"/>
          <w:szCs w:val="28"/>
        </w:rPr>
      </w:pPr>
      <w:r w:rsidRPr="00FD3171">
        <w:rPr>
          <w:sz w:val="28"/>
          <w:szCs w:val="28"/>
        </w:rPr>
        <w:lastRenderedPageBreak/>
        <w:t>主办单位：</w:t>
      </w:r>
      <w:r w:rsidR="00A72612" w:rsidRPr="00FD3171">
        <w:rPr>
          <w:sz w:val="28"/>
          <w:szCs w:val="28"/>
        </w:rPr>
        <w:t>中国社区卫生协会</w:t>
      </w:r>
    </w:p>
    <w:p w:rsidR="00AC2582" w:rsidRPr="00FD3171" w:rsidRDefault="00AC2582" w:rsidP="00FD3171">
      <w:pPr>
        <w:spacing w:line="520" w:lineRule="exact"/>
        <w:ind w:firstLineChars="200" w:firstLine="552"/>
        <w:rPr>
          <w:sz w:val="28"/>
          <w:szCs w:val="28"/>
        </w:rPr>
      </w:pPr>
      <w:r w:rsidRPr="00FD3171">
        <w:rPr>
          <w:sz w:val="28"/>
          <w:szCs w:val="28"/>
        </w:rPr>
        <w:t>承办单位：</w:t>
      </w:r>
      <w:r w:rsidR="00A72612" w:rsidRPr="00FD3171">
        <w:rPr>
          <w:sz w:val="28"/>
          <w:szCs w:val="28"/>
        </w:rPr>
        <w:t>泉州市丰泽区丰泽街道社区卫生服务中心</w:t>
      </w:r>
    </w:p>
    <w:p w:rsidR="004C7C10" w:rsidRPr="00FD3171" w:rsidRDefault="003021BE" w:rsidP="00FD3171">
      <w:pPr>
        <w:spacing w:line="520" w:lineRule="exact"/>
        <w:ind w:firstLineChars="200" w:firstLine="552"/>
        <w:rPr>
          <w:rFonts w:eastAsia="黑体"/>
          <w:sz w:val="28"/>
          <w:szCs w:val="28"/>
        </w:rPr>
      </w:pPr>
      <w:r w:rsidRPr="00FD3171">
        <w:rPr>
          <w:rFonts w:eastAsia="黑体"/>
          <w:sz w:val="28"/>
          <w:szCs w:val="28"/>
        </w:rPr>
        <w:t>四、</w:t>
      </w:r>
      <w:r w:rsidR="009A1F74" w:rsidRPr="00FD3171">
        <w:rPr>
          <w:rFonts w:eastAsia="黑体"/>
          <w:sz w:val="28"/>
          <w:szCs w:val="28"/>
        </w:rPr>
        <w:t>培训对象</w:t>
      </w:r>
    </w:p>
    <w:p w:rsidR="004C7C10" w:rsidRPr="00FD3171" w:rsidRDefault="00A72612" w:rsidP="00FD3171">
      <w:pPr>
        <w:spacing w:line="520" w:lineRule="exact"/>
        <w:ind w:firstLineChars="200" w:firstLine="552"/>
        <w:rPr>
          <w:sz w:val="28"/>
          <w:szCs w:val="28"/>
        </w:rPr>
      </w:pPr>
      <w:proofErr w:type="gramStart"/>
      <w:r w:rsidRPr="00FD3171">
        <w:rPr>
          <w:sz w:val="28"/>
          <w:szCs w:val="28"/>
        </w:rPr>
        <w:t>卫计局社区</w:t>
      </w:r>
      <w:proofErr w:type="gramEnd"/>
      <w:r w:rsidRPr="00FD3171">
        <w:rPr>
          <w:sz w:val="28"/>
          <w:szCs w:val="28"/>
        </w:rPr>
        <w:t>卫生机构管理负责人、社区卫生服务机构基本公共卫生服务负责人或者团队长、社区卫生服务机构全科团队医生、护士及其他成员</w:t>
      </w:r>
      <w:r w:rsidR="004C7C10" w:rsidRPr="00FD3171">
        <w:rPr>
          <w:sz w:val="28"/>
          <w:szCs w:val="28"/>
        </w:rPr>
        <w:t>。</w:t>
      </w:r>
      <w:r w:rsidR="00024CD0" w:rsidRPr="00FD3171">
        <w:rPr>
          <w:sz w:val="28"/>
          <w:szCs w:val="28"/>
        </w:rPr>
        <w:t>本次培训计划招生</w:t>
      </w:r>
      <w:r w:rsidRPr="00FD3171">
        <w:rPr>
          <w:sz w:val="28"/>
          <w:szCs w:val="28"/>
        </w:rPr>
        <w:t>50</w:t>
      </w:r>
      <w:r w:rsidR="00024CD0" w:rsidRPr="00FD3171">
        <w:rPr>
          <w:sz w:val="28"/>
          <w:szCs w:val="28"/>
        </w:rPr>
        <w:t>人，按报名先后顺序，报满即止。</w:t>
      </w:r>
    </w:p>
    <w:p w:rsidR="00CB32AD" w:rsidRPr="00FD3171" w:rsidRDefault="00692E07" w:rsidP="00FD3171">
      <w:pPr>
        <w:spacing w:line="520" w:lineRule="exact"/>
        <w:ind w:firstLineChars="200" w:firstLine="552"/>
        <w:rPr>
          <w:rFonts w:eastAsia="黑体"/>
          <w:sz w:val="28"/>
          <w:szCs w:val="28"/>
        </w:rPr>
      </w:pPr>
      <w:r w:rsidRPr="00FD3171">
        <w:rPr>
          <w:rFonts w:eastAsia="黑体"/>
          <w:sz w:val="28"/>
          <w:szCs w:val="28"/>
        </w:rPr>
        <w:t>五</w:t>
      </w:r>
      <w:r w:rsidR="00CB32AD" w:rsidRPr="00FD3171">
        <w:rPr>
          <w:rFonts w:eastAsia="黑体"/>
          <w:sz w:val="28"/>
          <w:szCs w:val="28"/>
        </w:rPr>
        <w:t>、</w:t>
      </w:r>
      <w:r w:rsidRPr="00FD3171">
        <w:rPr>
          <w:rFonts w:eastAsia="黑体"/>
          <w:sz w:val="28"/>
          <w:szCs w:val="28"/>
        </w:rPr>
        <w:t>培训</w:t>
      </w:r>
      <w:r w:rsidR="00CB32AD" w:rsidRPr="00FD3171">
        <w:rPr>
          <w:rFonts w:eastAsia="黑体"/>
          <w:sz w:val="28"/>
          <w:szCs w:val="28"/>
        </w:rPr>
        <w:t>内容</w:t>
      </w:r>
    </w:p>
    <w:p w:rsidR="00024CD0" w:rsidRPr="00FD3171" w:rsidRDefault="00A72612" w:rsidP="00FD3171">
      <w:pPr>
        <w:spacing w:line="520" w:lineRule="exact"/>
        <w:ind w:firstLineChars="200" w:firstLine="552"/>
        <w:rPr>
          <w:rFonts w:eastAsia="黑体"/>
          <w:sz w:val="28"/>
          <w:szCs w:val="28"/>
        </w:rPr>
      </w:pPr>
      <w:r w:rsidRPr="00FD3171">
        <w:rPr>
          <w:sz w:val="28"/>
          <w:szCs w:val="28"/>
        </w:rPr>
        <w:t>基本公共卫生日常化管理机制的建立与推进、基本医疗和基本公共卫生并重</w:t>
      </w:r>
      <w:r w:rsidR="00E738F6" w:rsidRPr="00FD3171">
        <w:rPr>
          <w:sz w:val="28"/>
          <w:szCs w:val="28"/>
        </w:rPr>
        <w:t>；</w:t>
      </w:r>
      <w:r w:rsidRPr="00FD3171">
        <w:rPr>
          <w:sz w:val="28"/>
          <w:szCs w:val="28"/>
        </w:rPr>
        <w:t>促进社区卫生服务综合发展、社区慢病一体化服务解决方案</w:t>
      </w:r>
      <w:r w:rsidR="00E738F6" w:rsidRPr="00FD3171">
        <w:rPr>
          <w:sz w:val="28"/>
          <w:szCs w:val="28"/>
        </w:rPr>
        <w:t>；</w:t>
      </w:r>
      <w:r w:rsidRPr="00FD3171">
        <w:rPr>
          <w:sz w:val="28"/>
          <w:szCs w:val="28"/>
        </w:rPr>
        <w:t>基层医疗机构绩效管理机制实践与探索等</w:t>
      </w:r>
      <w:r w:rsidR="00024CD0" w:rsidRPr="00FD3171">
        <w:rPr>
          <w:sz w:val="28"/>
          <w:szCs w:val="28"/>
        </w:rPr>
        <w:t>。</w:t>
      </w:r>
    </w:p>
    <w:p w:rsidR="00CB32AD" w:rsidRPr="00FD3171" w:rsidRDefault="00692E07" w:rsidP="00FD3171">
      <w:pPr>
        <w:spacing w:line="520" w:lineRule="exact"/>
        <w:ind w:firstLineChars="200" w:firstLine="552"/>
        <w:rPr>
          <w:rFonts w:eastAsia="黑体"/>
          <w:sz w:val="28"/>
          <w:szCs w:val="28"/>
        </w:rPr>
      </w:pPr>
      <w:r w:rsidRPr="00FD3171">
        <w:rPr>
          <w:rFonts w:eastAsia="黑体"/>
          <w:sz w:val="28"/>
          <w:szCs w:val="28"/>
        </w:rPr>
        <w:t>六</w:t>
      </w:r>
      <w:r w:rsidR="00CB32AD" w:rsidRPr="00FD3171">
        <w:rPr>
          <w:rFonts w:eastAsia="黑体"/>
          <w:sz w:val="28"/>
          <w:szCs w:val="28"/>
        </w:rPr>
        <w:t>、其他事宜</w:t>
      </w:r>
    </w:p>
    <w:p w:rsidR="00D17E4D" w:rsidRPr="00FD3171" w:rsidRDefault="00692E07" w:rsidP="00FD3171">
      <w:pPr>
        <w:spacing w:line="520" w:lineRule="exact"/>
        <w:ind w:firstLineChars="200" w:firstLine="552"/>
        <w:rPr>
          <w:sz w:val="28"/>
          <w:szCs w:val="28"/>
        </w:rPr>
      </w:pPr>
      <w:r w:rsidRPr="00FD3171">
        <w:rPr>
          <w:sz w:val="28"/>
          <w:szCs w:val="28"/>
        </w:rPr>
        <w:t>1.</w:t>
      </w:r>
      <w:r w:rsidRPr="00FD3171">
        <w:rPr>
          <w:sz w:val="28"/>
          <w:szCs w:val="28"/>
        </w:rPr>
        <w:t>收费标准</w:t>
      </w:r>
      <w:r w:rsidR="00890A92" w:rsidRPr="00FD3171">
        <w:rPr>
          <w:sz w:val="28"/>
          <w:szCs w:val="28"/>
        </w:rPr>
        <w:t>:</w:t>
      </w:r>
      <w:r w:rsidR="008C7B43" w:rsidRPr="00FD3171">
        <w:rPr>
          <w:sz w:val="28"/>
          <w:szCs w:val="28"/>
        </w:rPr>
        <w:t>培训费用</w:t>
      </w:r>
      <w:r w:rsidR="00A72612" w:rsidRPr="00FD3171">
        <w:rPr>
          <w:sz w:val="28"/>
          <w:szCs w:val="28"/>
        </w:rPr>
        <w:t>1080</w:t>
      </w:r>
      <w:r w:rsidR="008C7B43" w:rsidRPr="00FD3171">
        <w:rPr>
          <w:sz w:val="28"/>
          <w:szCs w:val="28"/>
        </w:rPr>
        <w:t>元</w:t>
      </w:r>
      <w:r w:rsidR="008C7B43" w:rsidRPr="00FD3171">
        <w:rPr>
          <w:sz w:val="28"/>
          <w:szCs w:val="28"/>
        </w:rPr>
        <w:t>/</w:t>
      </w:r>
      <w:r w:rsidR="008C7B43" w:rsidRPr="00FD3171">
        <w:rPr>
          <w:sz w:val="28"/>
          <w:szCs w:val="28"/>
        </w:rPr>
        <w:t>人，</w:t>
      </w:r>
      <w:proofErr w:type="gramStart"/>
      <w:r w:rsidR="008C7B43" w:rsidRPr="00FD3171">
        <w:rPr>
          <w:sz w:val="28"/>
          <w:szCs w:val="28"/>
        </w:rPr>
        <w:t>含培训</w:t>
      </w:r>
      <w:proofErr w:type="gramEnd"/>
      <w:r w:rsidR="008C7B43" w:rsidRPr="00FD3171">
        <w:rPr>
          <w:sz w:val="28"/>
          <w:szCs w:val="28"/>
        </w:rPr>
        <w:t>费、资料费、餐费。食宿统一安排，住宿费自理。培训费可</w:t>
      </w:r>
      <w:r w:rsidR="00DA26CF" w:rsidRPr="00FD3171">
        <w:rPr>
          <w:sz w:val="28"/>
          <w:szCs w:val="28"/>
        </w:rPr>
        <w:t>现场缴纳</w:t>
      </w:r>
      <w:r w:rsidR="008C7B43" w:rsidRPr="00FD3171">
        <w:rPr>
          <w:sz w:val="28"/>
          <w:szCs w:val="28"/>
        </w:rPr>
        <w:t>（只收取现金），或汇款至中国社区卫生协会（账号：</w:t>
      </w:r>
      <w:r w:rsidR="008C7B43" w:rsidRPr="00FD3171">
        <w:rPr>
          <w:sz w:val="28"/>
          <w:szCs w:val="28"/>
        </w:rPr>
        <w:t>344159359226</w:t>
      </w:r>
      <w:r w:rsidR="008C7B43" w:rsidRPr="00FD3171">
        <w:rPr>
          <w:sz w:val="28"/>
          <w:szCs w:val="28"/>
        </w:rPr>
        <w:t>，开户行：中国银行北京雅宝路支行，汇款时请留言</w:t>
      </w:r>
      <w:r w:rsidR="008C7B43" w:rsidRPr="00FD3171">
        <w:rPr>
          <w:sz w:val="28"/>
          <w:szCs w:val="28"/>
        </w:rPr>
        <w:t>**</w:t>
      </w:r>
      <w:r w:rsidR="008C7B43" w:rsidRPr="00FD3171">
        <w:rPr>
          <w:sz w:val="28"/>
          <w:szCs w:val="28"/>
        </w:rPr>
        <w:t>中心多少人，参加</w:t>
      </w:r>
      <w:r w:rsidR="00A72612" w:rsidRPr="00FD3171">
        <w:rPr>
          <w:sz w:val="28"/>
          <w:szCs w:val="28"/>
        </w:rPr>
        <w:t>丰泽</w:t>
      </w:r>
      <w:r w:rsidR="008C7B43" w:rsidRPr="00FD3171">
        <w:rPr>
          <w:sz w:val="28"/>
          <w:szCs w:val="28"/>
        </w:rPr>
        <w:t>中心</w:t>
      </w:r>
      <w:r w:rsidR="00A72612" w:rsidRPr="00FD3171">
        <w:rPr>
          <w:sz w:val="28"/>
          <w:szCs w:val="28"/>
        </w:rPr>
        <w:t>运营机制</w:t>
      </w:r>
      <w:r w:rsidR="008C7B43" w:rsidRPr="00FD3171">
        <w:rPr>
          <w:sz w:val="28"/>
          <w:szCs w:val="28"/>
        </w:rPr>
        <w:t>培训班），报到时必须凭汇款凭证原件或者复印件，统一开具报销凭证</w:t>
      </w:r>
      <w:r w:rsidR="00351F61" w:rsidRPr="00FD3171">
        <w:rPr>
          <w:sz w:val="28"/>
          <w:szCs w:val="28"/>
        </w:rPr>
        <w:t>（发票</w:t>
      </w:r>
      <w:r w:rsidR="00334D89" w:rsidRPr="00FD3171">
        <w:rPr>
          <w:sz w:val="28"/>
          <w:szCs w:val="28"/>
        </w:rPr>
        <w:t>抬头以</w:t>
      </w:r>
      <w:r w:rsidR="00351F61" w:rsidRPr="00FD3171">
        <w:rPr>
          <w:sz w:val="28"/>
          <w:szCs w:val="28"/>
        </w:rPr>
        <w:t>汇款凭证上</w:t>
      </w:r>
      <w:r w:rsidR="00EB6928" w:rsidRPr="00FD3171">
        <w:rPr>
          <w:sz w:val="28"/>
          <w:szCs w:val="28"/>
        </w:rPr>
        <w:t>的付款人名称</w:t>
      </w:r>
      <w:r w:rsidR="00334D89" w:rsidRPr="00FD3171">
        <w:rPr>
          <w:sz w:val="28"/>
          <w:szCs w:val="28"/>
        </w:rPr>
        <w:t>为准</w:t>
      </w:r>
      <w:r w:rsidR="00351F61" w:rsidRPr="00FD3171">
        <w:rPr>
          <w:sz w:val="28"/>
          <w:szCs w:val="28"/>
        </w:rPr>
        <w:t>）</w:t>
      </w:r>
      <w:r w:rsidR="008C7B43" w:rsidRPr="00FD3171">
        <w:rPr>
          <w:sz w:val="28"/>
          <w:szCs w:val="28"/>
        </w:rPr>
        <w:t>。中国社区卫生协会团体会员或个人会员报到时提供会员证复印件可享受八折优惠。</w:t>
      </w:r>
    </w:p>
    <w:p w:rsidR="00692E07" w:rsidRPr="00FD3171" w:rsidRDefault="00692E07" w:rsidP="00FD3171">
      <w:pPr>
        <w:spacing w:line="520" w:lineRule="exact"/>
        <w:ind w:firstLineChars="200" w:firstLine="552"/>
        <w:rPr>
          <w:sz w:val="28"/>
          <w:szCs w:val="28"/>
        </w:rPr>
      </w:pPr>
      <w:r w:rsidRPr="00FD3171">
        <w:rPr>
          <w:sz w:val="28"/>
          <w:szCs w:val="28"/>
        </w:rPr>
        <w:t xml:space="preserve">2. </w:t>
      </w:r>
      <w:r w:rsidRPr="00FD3171">
        <w:rPr>
          <w:sz w:val="28"/>
          <w:szCs w:val="28"/>
        </w:rPr>
        <w:t>培训结束后经考核合格授予国家级继续医学教育</w:t>
      </w:r>
      <w:r w:rsidRPr="00FD3171">
        <w:rPr>
          <w:sz w:val="28"/>
          <w:szCs w:val="28"/>
        </w:rPr>
        <w:t>I</w:t>
      </w:r>
      <w:r w:rsidRPr="00FD3171">
        <w:rPr>
          <w:sz w:val="28"/>
          <w:szCs w:val="28"/>
        </w:rPr>
        <w:t>类学分，并颁发中国社区卫生协会结业证书。</w:t>
      </w:r>
    </w:p>
    <w:p w:rsidR="00E83432" w:rsidRPr="00FD3171" w:rsidRDefault="00692E07" w:rsidP="00FD3171">
      <w:pPr>
        <w:spacing w:line="520" w:lineRule="exact"/>
        <w:ind w:firstLineChars="200" w:firstLine="552"/>
        <w:rPr>
          <w:sz w:val="28"/>
          <w:szCs w:val="28"/>
        </w:rPr>
      </w:pPr>
      <w:r w:rsidRPr="00FD3171">
        <w:rPr>
          <w:sz w:val="28"/>
          <w:szCs w:val="28"/>
        </w:rPr>
        <w:t xml:space="preserve">3. </w:t>
      </w:r>
      <w:r w:rsidR="00E83432" w:rsidRPr="00FD3171">
        <w:rPr>
          <w:sz w:val="28"/>
          <w:szCs w:val="28"/>
        </w:rPr>
        <w:t>第一期</w:t>
      </w:r>
      <w:r w:rsidRPr="00FD3171">
        <w:rPr>
          <w:sz w:val="28"/>
          <w:szCs w:val="28"/>
        </w:rPr>
        <w:t>请于</w:t>
      </w:r>
      <w:r w:rsidRPr="00FD3171">
        <w:rPr>
          <w:sz w:val="28"/>
          <w:szCs w:val="28"/>
        </w:rPr>
        <w:t>201</w:t>
      </w:r>
      <w:r w:rsidR="00E83432" w:rsidRPr="00FD3171">
        <w:rPr>
          <w:sz w:val="28"/>
          <w:szCs w:val="28"/>
        </w:rPr>
        <w:t>6</w:t>
      </w:r>
      <w:r w:rsidRPr="00FD3171">
        <w:rPr>
          <w:sz w:val="28"/>
          <w:szCs w:val="28"/>
        </w:rPr>
        <w:t>年</w:t>
      </w:r>
      <w:r w:rsidR="00E83432" w:rsidRPr="00FD3171">
        <w:rPr>
          <w:sz w:val="28"/>
          <w:szCs w:val="28"/>
        </w:rPr>
        <w:t>5</w:t>
      </w:r>
      <w:r w:rsidRPr="00FD3171">
        <w:rPr>
          <w:sz w:val="28"/>
          <w:szCs w:val="28"/>
        </w:rPr>
        <w:t>月</w:t>
      </w:r>
      <w:r w:rsidR="00E83432" w:rsidRPr="00FD3171">
        <w:rPr>
          <w:sz w:val="28"/>
          <w:szCs w:val="28"/>
        </w:rPr>
        <w:t>16</w:t>
      </w:r>
      <w:r w:rsidRPr="00FD3171">
        <w:rPr>
          <w:sz w:val="28"/>
          <w:szCs w:val="28"/>
        </w:rPr>
        <w:t>日前</w:t>
      </w:r>
      <w:r w:rsidR="00E738F6" w:rsidRPr="00FD3171">
        <w:rPr>
          <w:sz w:val="28"/>
          <w:szCs w:val="28"/>
        </w:rPr>
        <w:t>，</w:t>
      </w:r>
      <w:r w:rsidR="00E83432" w:rsidRPr="00FD3171">
        <w:rPr>
          <w:sz w:val="28"/>
          <w:szCs w:val="28"/>
        </w:rPr>
        <w:t>第二期请于</w:t>
      </w:r>
      <w:r w:rsidR="00E83432" w:rsidRPr="00FD3171">
        <w:rPr>
          <w:sz w:val="28"/>
          <w:szCs w:val="28"/>
        </w:rPr>
        <w:t>2016</w:t>
      </w:r>
      <w:r w:rsidR="00E83432" w:rsidRPr="00FD3171">
        <w:rPr>
          <w:sz w:val="28"/>
          <w:szCs w:val="28"/>
        </w:rPr>
        <w:t>年</w:t>
      </w:r>
      <w:r w:rsidR="00B90831" w:rsidRPr="00FD3171">
        <w:rPr>
          <w:sz w:val="28"/>
          <w:szCs w:val="28"/>
        </w:rPr>
        <w:t>6</w:t>
      </w:r>
      <w:r w:rsidR="00E83432" w:rsidRPr="00FD3171">
        <w:rPr>
          <w:sz w:val="28"/>
          <w:szCs w:val="28"/>
        </w:rPr>
        <w:t>月</w:t>
      </w:r>
      <w:r w:rsidR="00E83432" w:rsidRPr="00FD3171">
        <w:rPr>
          <w:sz w:val="28"/>
          <w:szCs w:val="28"/>
        </w:rPr>
        <w:t>1</w:t>
      </w:r>
      <w:r w:rsidR="00B90831" w:rsidRPr="00FD3171">
        <w:rPr>
          <w:sz w:val="28"/>
          <w:szCs w:val="28"/>
        </w:rPr>
        <w:t>9</w:t>
      </w:r>
      <w:r w:rsidR="00E83432" w:rsidRPr="00FD3171">
        <w:rPr>
          <w:sz w:val="28"/>
          <w:szCs w:val="28"/>
        </w:rPr>
        <w:t>日前将报名回执传真或</w:t>
      </w:r>
      <w:r w:rsidR="00E83432" w:rsidRPr="00FD3171">
        <w:rPr>
          <w:sz w:val="28"/>
          <w:szCs w:val="28"/>
        </w:rPr>
        <w:t>E-mail</w:t>
      </w:r>
      <w:r w:rsidR="00E83432" w:rsidRPr="00FD3171">
        <w:rPr>
          <w:sz w:val="28"/>
          <w:szCs w:val="28"/>
        </w:rPr>
        <w:t>至泉州市丰泽街道社区卫生服务中心。</w:t>
      </w:r>
    </w:p>
    <w:p w:rsidR="00692E07" w:rsidRPr="00FD3171" w:rsidRDefault="00692E07" w:rsidP="00FD3171">
      <w:pPr>
        <w:spacing w:line="520" w:lineRule="exact"/>
        <w:ind w:firstLineChars="200" w:firstLine="552"/>
        <w:rPr>
          <w:sz w:val="28"/>
          <w:szCs w:val="28"/>
        </w:rPr>
      </w:pPr>
      <w:r w:rsidRPr="00FD3171">
        <w:rPr>
          <w:sz w:val="28"/>
          <w:szCs w:val="28"/>
        </w:rPr>
        <w:t xml:space="preserve">4. </w:t>
      </w:r>
      <w:r w:rsidRPr="00FD3171">
        <w:rPr>
          <w:sz w:val="28"/>
          <w:szCs w:val="28"/>
        </w:rPr>
        <w:t>有关详情请查询</w:t>
      </w:r>
      <w:r w:rsidR="00D21A3C" w:rsidRPr="00FD3171">
        <w:rPr>
          <w:sz w:val="28"/>
          <w:szCs w:val="28"/>
        </w:rPr>
        <w:t>中国社区卫生协会</w:t>
      </w:r>
      <w:r w:rsidRPr="00FD3171">
        <w:rPr>
          <w:sz w:val="28"/>
          <w:szCs w:val="28"/>
        </w:rPr>
        <w:t>网站</w:t>
      </w:r>
      <w:hyperlink r:id="rId7" w:tgtFrame="_self" w:history="1">
        <w:r w:rsidRPr="00FD3171">
          <w:rPr>
            <w:sz w:val="28"/>
            <w:szCs w:val="28"/>
          </w:rPr>
          <w:t>www.chs.org.cn</w:t>
        </w:r>
      </w:hyperlink>
      <w:r w:rsidR="00E738F6" w:rsidRPr="00FD3171">
        <w:t>，或关注</w:t>
      </w:r>
      <w:proofErr w:type="gramStart"/>
      <w:r w:rsidR="00E738F6" w:rsidRPr="00FD3171">
        <w:t>协会微信</w:t>
      </w:r>
      <w:proofErr w:type="spellStart"/>
      <w:proofErr w:type="gramEnd"/>
      <w:r w:rsidR="00E738F6" w:rsidRPr="00FD3171">
        <w:t>chacweixin</w:t>
      </w:r>
      <w:proofErr w:type="spellEnd"/>
      <w:r w:rsidR="00E738F6" w:rsidRPr="00FD3171">
        <w:t>进行了解</w:t>
      </w:r>
      <w:r w:rsidRPr="00FD3171">
        <w:rPr>
          <w:sz w:val="28"/>
          <w:szCs w:val="28"/>
        </w:rPr>
        <w:t>。</w:t>
      </w:r>
    </w:p>
    <w:p w:rsidR="00692E07" w:rsidRPr="00FD3171" w:rsidRDefault="00692E07" w:rsidP="00FD3171">
      <w:pPr>
        <w:spacing w:line="520" w:lineRule="exact"/>
        <w:ind w:firstLineChars="200" w:firstLine="552"/>
        <w:rPr>
          <w:sz w:val="28"/>
          <w:szCs w:val="28"/>
        </w:rPr>
      </w:pPr>
      <w:r w:rsidRPr="00FD3171">
        <w:rPr>
          <w:sz w:val="28"/>
          <w:szCs w:val="28"/>
        </w:rPr>
        <w:lastRenderedPageBreak/>
        <w:t xml:space="preserve">5. </w:t>
      </w:r>
      <w:r w:rsidRPr="00FD3171">
        <w:rPr>
          <w:sz w:val="28"/>
          <w:szCs w:val="28"/>
        </w:rPr>
        <w:t>联系人及</w:t>
      </w:r>
      <w:r w:rsidR="00D80276" w:rsidRPr="00FD3171">
        <w:rPr>
          <w:sz w:val="28"/>
          <w:szCs w:val="28"/>
        </w:rPr>
        <w:t>联系</w:t>
      </w:r>
      <w:r w:rsidRPr="00FD3171">
        <w:rPr>
          <w:sz w:val="28"/>
          <w:szCs w:val="28"/>
        </w:rPr>
        <w:t>方式</w:t>
      </w:r>
    </w:p>
    <w:p w:rsidR="00640A2A" w:rsidRPr="00FD3171" w:rsidRDefault="00B90831" w:rsidP="00FD3171">
      <w:pPr>
        <w:spacing w:line="520" w:lineRule="exact"/>
        <w:ind w:firstLine="632"/>
        <w:rPr>
          <w:sz w:val="28"/>
          <w:szCs w:val="28"/>
        </w:rPr>
      </w:pPr>
      <w:r w:rsidRPr="00FD3171">
        <w:rPr>
          <w:sz w:val="28"/>
          <w:szCs w:val="28"/>
        </w:rPr>
        <w:t>泉州市丰泽区丰泽街道</w:t>
      </w:r>
      <w:r w:rsidR="003E4E13" w:rsidRPr="00FD3171">
        <w:rPr>
          <w:sz w:val="28"/>
          <w:szCs w:val="28"/>
        </w:rPr>
        <w:t>社区卫生服务中心</w:t>
      </w:r>
      <w:r w:rsidR="00E738F6" w:rsidRPr="00FD3171">
        <w:rPr>
          <w:sz w:val="28"/>
          <w:szCs w:val="28"/>
        </w:rPr>
        <w:t xml:space="preserve"> </w:t>
      </w:r>
      <w:r w:rsidRPr="00FD3171">
        <w:rPr>
          <w:sz w:val="28"/>
          <w:szCs w:val="28"/>
        </w:rPr>
        <w:t>张嫚</w:t>
      </w:r>
      <w:proofErr w:type="gramStart"/>
      <w:r w:rsidRPr="00FD3171">
        <w:rPr>
          <w:sz w:val="28"/>
          <w:szCs w:val="28"/>
        </w:rPr>
        <w:t>嫚</w:t>
      </w:r>
      <w:proofErr w:type="gramEnd"/>
    </w:p>
    <w:p w:rsidR="00395692" w:rsidRPr="00FD3171" w:rsidRDefault="00640A2A" w:rsidP="00FD3171">
      <w:pPr>
        <w:spacing w:line="520" w:lineRule="exact"/>
        <w:ind w:firstLine="632"/>
        <w:rPr>
          <w:sz w:val="28"/>
          <w:szCs w:val="28"/>
        </w:rPr>
      </w:pPr>
      <w:r w:rsidRPr="00FD3171">
        <w:rPr>
          <w:sz w:val="28"/>
          <w:szCs w:val="28"/>
        </w:rPr>
        <w:t>电话：</w:t>
      </w:r>
      <w:r w:rsidR="00B90831" w:rsidRPr="00FD3171">
        <w:rPr>
          <w:sz w:val="28"/>
          <w:szCs w:val="28"/>
        </w:rPr>
        <w:t>0595-22571852</w:t>
      </w:r>
      <w:r w:rsidR="00CE5395" w:rsidRPr="00FD3171">
        <w:rPr>
          <w:sz w:val="28"/>
          <w:szCs w:val="28"/>
        </w:rPr>
        <w:t xml:space="preserve"> </w:t>
      </w:r>
      <w:r w:rsidRPr="00FD3171">
        <w:rPr>
          <w:sz w:val="28"/>
          <w:szCs w:val="28"/>
        </w:rPr>
        <w:t xml:space="preserve"> </w:t>
      </w:r>
      <w:r w:rsidRPr="00FD3171">
        <w:rPr>
          <w:sz w:val="28"/>
          <w:szCs w:val="28"/>
        </w:rPr>
        <w:t>手机：</w:t>
      </w:r>
      <w:r w:rsidR="00B90831" w:rsidRPr="00FD3171">
        <w:rPr>
          <w:sz w:val="28"/>
          <w:szCs w:val="28"/>
        </w:rPr>
        <w:t>18900360091 18900360093</w:t>
      </w:r>
    </w:p>
    <w:p w:rsidR="00640A2A" w:rsidRPr="00FD3171" w:rsidRDefault="00640A2A" w:rsidP="00FD3171">
      <w:pPr>
        <w:spacing w:line="520" w:lineRule="exact"/>
        <w:ind w:firstLine="632"/>
        <w:rPr>
          <w:sz w:val="28"/>
          <w:szCs w:val="28"/>
        </w:rPr>
      </w:pPr>
      <w:r w:rsidRPr="00FD3171">
        <w:rPr>
          <w:sz w:val="28"/>
          <w:szCs w:val="28"/>
        </w:rPr>
        <w:t>邮箱：</w:t>
      </w:r>
      <w:r w:rsidR="00B90831" w:rsidRPr="00FD3171">
        <w:rPr>
          <w:sz w:val="28"/>
          <w:szCs w:val="28"/>
        </w:rPr>
        <w:t>fzct999@163.com</w:t>
      </w:r>
    </w:p>
    <w:p w:rsidR="00F3702F" w:rsidRPr="00FD3171" w:rsidRDefault="00B90831" w:rsidP="00FD3171">
      <w:pPr>
        <w:spacing w:line="520" w:lineRule="exact"/>
        <w:ind w:firstLine="632"/>
        <w:rPr>
          <w:sz w:val="28"/>
          <w:szCs w:val="28"/>
        </w:rPr>
      </w:pPr>
      <w:r w:rsidRPr="00FD3171">
        <w:rPr>
          <w:sz w:val="28"/>
          <w:szCs w:val="28"/>
        </w:rPr>
        <w:t>传真：</w:t>
      </w:r>
      <w:r w:rsidRPr="00FD3171">
        <w:rPr>
          <w:sz w:val="28"/>
          <w:szCs w:val="28"/>
        </w:rPr>
        <w:t>0595-22537286</w:t>
      </w:r>
    </w:p>
    <w:p w:rsidR="00446A76" w:rsidRPr="00FD3171" w:rsidRDefault="00AE7211" w:rsidP="00FD3171">
      <w:pPr>
        <w:spacing w:line="520" w:lineRule="exact"/>
        <w:ind w:leftChars="200" w:left="1873" w:hangingChars="450" w:hanging="1241"/>
        <w:rPr>
          <w:sz w:val="28"/>
          <w:szCs w:val="28"/>
        </w:rPr>
      </w:pPr>
      <w:r w:rsidRPr="00FD3171">
        <w:rPr>
          <w:sz w:val="28"/>
          <w:szCs w:val="28"/>
        </w:rPr>
        <w:t>附件</w:t>
      </w:r>
      <w:r w:rsidR="00184A5F" w:rsidRPr="00FD3171">
        <w:rPr>
          <w:sz w:val="28"/>
          <w:szCs w:val="28"/>
        </w:rPr>
        <w:t>：</w:t>
      </w:r>
      <w:r w:rsidR="00446A76" w:rsidRPr="00FD3171">
        <w:rPr>
          <w:sz w:val="28"/>
          <w:szCs w:val="28"/>
        </w:rPr>
        <w:t>1</w:t>
      </w:r>
      <w:r w:rsidR="00E17E19" w:rsidRPr="00FD3171">
        <w:rPr>
          <w:sz w:val="28"/>
          <w:szCs w:val="28"/>
        </w:rPr>
        <w:t>.</w:t>
      </w:r>
      <w:r w:rsidR="008F7398" w:rsidRPr="00FD3171">
        <w:rPr>
          <w:sz w:val="28"/>
          <w:szCs w:val="28"/>
        </w:rPr>
        <w:t xml:space="preserve"> </w:t>
      </w:r>
      <w:r w:rsidR="000D2DF1" w:rsidRPr="00FD3171">
        <w:rPr>
          <w:sz w:val="28"/>
          <w:szCs w:val="28"/>
        </w:rPr>
        <w:t>基层医疗机构内部运营机制管理培训班</w:t>
      </w:r>
      <w:r w:rsidR="00692E07" w:rsidRPr="00FD3171">
        <w:rPr>
          <w:sz w:val="28"/>
          <w:szCs w:val="28"/>
        </w:rPr>
        <w:t>日程安排</w:t>
      </w:r>
    </w:p>
    <w:p w:rsidR="00CF1B91" w:rsidRPr="00FD3171" w:rsidRDefault="00CF1B91" w:rsidP="00FD3171">
      <w:pPr>
        <w:spacing w:line="520" w:lineRule="exact"/>
        <w:ind w:leftChars="460" w:left="1867" w:hangingChars="150" w:hanging="414"/>
        <w:rPr>
          <w:sz w:val="28"/>
          <w:szCs w:val="28"/>
        </w:rPr>
      </w:pPr>
      <w:r w:rsidRPr="00FD3171">
        <w:rPr>
          <w:sz w:val="28"/>
          <w:szCs w:val="28"/>
        </w:rPr>
        <w:t>2.</w:t>
      </w:r>
      <w:r w:rsidR="00E17E19" w:rsidRPr="00FD3171">
        <w:rPr>
          <w:sz w:val="28"/>
          <w:szCs w:val="28"/>
        </w:rPr>
        <w:t xml:space="preserve"> </w:t>
      </w:r>
      <w:r w:rsidR="000D2DF1" w:rsidRPr="00FD3171">
        <w:rPr>
          <w:sz w:val="28"/>
          <w:szCs w:val="28"/>
        </w:rPr>
        <w:t>基层医疗机构内部运营机制管理培训班</w:t>
      </w:r>
      <w:r w:rsidR="001A60F5" w:rsidRPr="00FD3171">
        <w:rPr>
          <w:sz w:val="28"/>
          <w:szCs w:val="28"/>
        </w:rPr>
        <w:t>地址</w:t>
      </w:r>
      <w:r w:rsidR="00304C2C" w:rsidRPr="00FD3171">
        <w:rPr>
          <w:sz w:val="28"/>
          <w:szCs w:val="28"/>
        </w:rPr>
        <w:t>及乘车路线</w:t>
      </w:r>
    </w:p>
    <w:p w:rsidR="001A60F5" w:rsidRPr="00FD3171" w:rsidRDefault="001A60F5" w:rsidP="00FD3171">
      <w:pPr>
        <w:spacing w:line="520" w:lineRule="exact"/>
        <w:ind w:leftChars="460" w:left="1867" w:hangingChars="150" w:hanging="414"/>
        <w:rPr>
          <w:sz w:val="28"/>
          <w:szCs w:val="28"/>
        </w:rPr>
      </w:pPr>
      <w:r w:rsidRPr="00FD3171">
        <w:rPr>
          <w:sz w:val="28"/>
          <w:szCs w:val="28"/>
        </w:rPr>
        <w:t>3.</w:t>
      </w:r>
      <w:r w:rsidR="000D2DF1" w:rsidRPr="00FD3171">
        <w:rPr>
          <w:sz w:val="28"/>
          <w:szCs w:val="28"/>
        </w:rPr>
        <w:t xml:space="preserve"> </w:t>
      </w:r>
      <w:r w:rsidR="000D2DF1" w:rsidRPr="00FD3171">
        <w:rPr>
          <w:sz w:val="28"/>
          <w:szCs w:val="28"/>
        </w:rPr>
        <w:t>基层医疗机构内部运营机制管理培训班</w:t>
      </w:r>
      <w:r w:rsidRPr="00FD3171">
        <w:rPr>
          <w:sz w:val="28"/>
          <w:szCs w:val="28"/>
        </w:rPr>
        <w:t>回执</w:t>
      </w:r>
    </w:p>
    <w:p w:rsidR="00CF1B91" w:rsidRPr="00FD3171" w:rsidRDefault="00CF1B91" w:rsidP="00FD3171">
      <w:pPr>
        <w:spacing w:line="520" w:lineRule="exact"/>
        <w:ind w:firstLineChars="200" w:firstLine="552"/>
        <w:rPr>
          <w:sz w:val="28"/>
          <w:szCs w:val="28"/>
        </w:rPr>
      </w:pPr>
    </w:p>
    <w:p w:rsidR="00E6336E" w:rsidRPr="00FD3171" w:rsidRDefault="00E6336E" w:rsidP="00FD3171">
      <w:pPr>
        <w:spacing w:line="520" w:lineRule="exact"/>
        <w:rPr>
          <w:sz w:val="28"/>
          <w:szCs w:val="28"/>
        </w:rPr>
      </w:pPr>
    </w:p>
    <w:p w:rsidR="00FD3171" w:rsidRDefault="00FD3171" w:rsidP="00692E07">
      <w:pPr>
        <w:ind w:rightChars="400" w:right="1263"/>
        <w:jc w:val="right"/>
        <w:rPr>
          <w:sz w:val="28"/>
          <w:szCs w:val="28"/>
        </w:rPr>
      </w:pPr>
    </w:p>
    <w:p w:rsidR="00FD3171" w:rsidRDefault="00FD3171" w:rsidP="00692E07">
      <w:pPr>
        <w:ind w:rightChars="400" w:right="1263"/>
        <w:jc w:val="right"/>
        <w:rPr>
          <w:sz w:val="28"/>
          <w:szCs w:val="28"/>
        </w:rPr>
      </w:pPr>
    </w:p>
    <w:p w:rsidR="00FD3171" w:rsidRDefault="00FD3171" w:rsidP="00692E07">
      <w:pPr>
        <w:ind w:rightChars="400" w:right="1263"/>
        <w:jc w:val="right"/>
        <w:rPr>
          <w:sz w:val="28"/>
          <w:szCs w:val="28"/>
        </w:rPr>
      </w:pPr>
    </w:p>
    <w:p w:rsidR="008D0DBB" w:rsidRPr="00FD3171" w:rsidRDefault="00692E07" w:rsidP="00692E07">
      <w:pPr>
        <w:ind w:rightChars="400" w:right="1263"/>
        <w:jc w:val="right"/>
        <w:rPr>
          <w:sz w:val="28"/>
          <w:szCs w:val="28"/>
        </w:rPr>
      </w:pPr>
      <w:r w:rsidRPr="00FD3171">
        <w:rPr>
          <w:sz w:val="28"/>
          <w:szCs w:val="28"/>
        </w:rPr>
        <w:t>中国社区卫生协会</w:t>
      </w:r>
    </w:p>
    <w:p w:rsidR="00E10C4A" w:rsidRPr="00FD3171" w:rsidRDefault="00692E07" w:rsidP="00692E07">
      <w:pPr>
        <w:ind w:rightChars="400" w:right="1263"/>
        <w:jc w:val="right"/>
        <w:rPr>
          <w:sz w:val="28"/>
          <w:szCs w:val="28"/>
        </w:rPr>
      </w:pPr>
      <w:r w:rsidRPr="00FD3171">
        <w:rPr>
          <w:sz w:val="28"/>
          <w:szCs w:val="28"/>
        </w:rPr>
        <w:t>201</w:t>
      </w:r>
      <w:r w:rsidR="000D2DF1" w:rsidRPr="00FD3171">
        <w:rPr>
          <w:sz w:val="28"/>
          <w:szCs w:val="28"/>
        </w:rPr>
        <w:t>6</w:t>
      </w:r>
      <w:r w:rsidRPr="00FD3171">
        <w:rPr>
          <w:sz w:val="28"/>
          <w:szCs w:val="28"/>
        </w:rPr>
        <w:t>年</w:t>
      </w:r>
      <w:r w:rsidR="000D2DF1" w:rsidRPr="00FD3171">
        <w:rPr>
          <w:sz w:val="28"/>
          <w:szCs w:val="28"/>
        </w:rPr>
        <w:t>4</w:t>
      </w:r>
      <w:r w:rsidRPr="00FD3171">
        <w:rPr>
          <w:sz w:val="28"/>
          <w:szCs w:val="28"/>
        </w:rPr>
        <w:t>月</w:t>
      </w:r>
      <w:r w:rsidR="000D2DF1" w:rsidRPr="00FD3171">
        <w:rPr>
          <w:sz w:val="28"/>
          <w:szCs w:val="28"/>
        </w:rPr>
        <w:t>12</w:t>
      </w:r>
      <w:r w:rsidRPr="00FD3171">
        <w:rPr>
          <w:sz w:val="28"/>
          <w:szCs w:val="28"/>
        </w:rPr>
        <w:t>日</w:t>
      </w:r>
    </w:p>
    <w:p w:rsidR="00E10C4A" w:rsidRPr="00FD3171" w:rsidRDefault="00E10C4A" w:rsidP="00692E07">
      <w:pPr>
        <w:ind w:rightChars="400" w:right="1263"/>
        <w:jc w:val="right"/>
      </w:pPr>
    </w:p>
    <w:p w:rsidR="00AB5553" w:rsidRPr="00FD3171" w:rsidRDefault="00AB5553" w:rsidP="00692E07">
      <w:pPr>
        <w:ind w:rightChars="400" w:right="1263"/>
        <w:jc w:val="right"/>
      </w:pPr>
    </w:p>
    <w:p w:rsidR="00692E07" w:rsidRPr="00FD3171" w:rsidRDefault="00692E07" w:rsidP="00FC5E14">
      <w:pPr>
        <w:rPr>
          <w:rFonts w:eastAsia="黑体"/>
          <w:sz w:val="21"/>
          <w:szCs w:val="21"/>
        </w:rPr>
        <w:sectPr w:rsidR="00692E07" w:rsidRPr="00FD3171" w:rsidSect="00F72743">
          <w:footerReference w:type="even" r:id="rId8"/>
          <w:footerReference w:type="default" r:id="rId9"/>
          <w:pgSz w:w="11906" w:h="16838" w:code="9"/>
          <w:pgMar w:top="2098" w:right="1196" w:bottom="1985" w:left="1576" w:header="851" w:footer="1418" w:gutter="0"/>
          <w:cols w:space="425"/>
          <w:titlePg/>
          <w:docGrid w:type="linesAndChars" w:linePitch="490" w:charSpace="-849"/>
        </w:sectPr>
      </w:pPr>
    </w:p>
    <w:p w:rsidR="00A4456E" w:rsidRPr="00FD3171" w:rsidRDefault="00FC5E14" w:rsidP="00FC5E14">
      <w:pPr>
        <w:rPr>
          <w:rFonts w:eastAsia="黑体"/>
          <w:sz w:val="21"/>
          <w:szCs w:val="21"/>
        </w:rPr>
      </w:pPr>
      <w:r w:rsidRPr="00FD3171">
        <w:rPr>
          <w:rFonts w:eastAsia="黑体"/>
          <w:sz w:val="21"/>
          <w:szCs w:val="21"/>
        </w:rPr>
        <w:lastRenderedPageBreak/>
        <w:t>附件</w:t>
      </w:r>
      <w:r w:rsidRPr="00FD3171">
        <w:rPr>
          <w:rFonts w:eastAsia="黑体"/>
          <w:sz w:val="21"/>
          <w:szCs w:val="21"/>
        </w:rPr>
        <w:t>1</w:t>
      </w:r>
    </w:p>
    <w:p w:rsidR="00A40360" w:rsidRPr="00FD3171" w:rsidRDefault="000D2DF1" w:rsidP="00A40360">
      <w:pPr>
        <w:jc w:val="center"/>
        <w:rPr>
          <w:rFonts w:eastAsia="宋体"/>
          <w:b/>
          <w:sz w:val="36"/>
          <w:szCs w:val="36"/>
        </w:rPr>
      </w:pPr>
      <w:r w:rsidRPr="00FD3171">
        <w:rPr>
          <w:rFonts w:eastAsia="宋体"/>
          <w:b/>
          <w:sz w:val="36"/>
          <w:szCs w:val="36"/>
        </w:rPr>
        <w:t>基层医疗机构内部运营机制管理培训班</w:t>
      </w:r>
      <w:r w:rsidR="00692E07" w:rsidRPr="00FD3171">
        <w:rPr>
          <w:rFonts w:eastAsia="宋体"/>
          <w:b/>
          <w:sz w:val="36"/>
          <w:szCs w:val="36"/>
        </w:rPr>
        <w:t>日程安排</w:t>
      </w:r>
    </w:p>
    <w:p w:rsidR="00692E07" w:rsidRPr="00FD3171" w:rsidRDefault="00692E07" w:rsidP="000D2DF1">
      <w:pPr>
        <w:ind w:firstLineChars="200" w:firstLine="634"/>
        <w:rPr>
          <w:b/>
          <w:szCs w:val="32"/>
        </w:rPr>
      </w:pPr>
    </w:p>
    <w:tbl>
      <w:tblPr>
        <w:tblW w:w="9782" w:type="dxa"/>
        <w:tblInd w:w="-318" w:type="dxa"/>
        <w:tblLayout w:type="fixed"/>
        <w:tblLook w:val="0000"/>
      </w:tblPr>
      <w:tblGrid>
        <w:gridCol w:w="1419"/>
        <w:gridCol w:w="1559"/>
        <w:gridCol w:w="6804"/>
      </w:tblGrid>
      <w:tr w:rsidR="00692E07" w:rsidRPr="00FD3171" w:rsidTr="00582703">
        <w:trPr>
          <w:trHeight w:val="454"/>
        </w:trPr>
        <w:tc>
          <w:tcPr>
            <w:tcW w:w="297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92E07" w:rsidRPr="00FD3171" w:rsidRDefault="00692E07" w:rsidP="00582703">
            <w:pPr>
              <w:widowControl/>
              <w:spacing w:line="360" w:lineRule="exact"/>
              <w:jc w:val="center"/>
              <w:rPr>
                <w:b/>
                <w:bCs/>
                <w:color w:val="000000"/>
                <w:kern w:val="0"/>
                <w:sz w:val="24"/>
                <w:szCs w:val="24"/>
              </w:rPr>
            </w:pPr>
            <w:r w:rsidRPr="00FD3171">
              <w:rPr>
                <w:b/>
                <w:bCs/>
                <w:color w:val="000000"/>
                <w:kern w:val="0"/>
                <w:sz w:val="24"/>
                <w:szCs w:val="24"/>
              </w:rPr>
              <w:t>时间</w:t>
            </w:r>
          </w:p>
        </w:tc>
        <w:tc>
          <w:tcPr>
            <w:tcW w:w="6804" w:type="dxa"/>
            <w:tcBorders>
              <w:top w:val="single" w:sz="4" w:space="0" w:color="auto"/>
              <w:left w:val="nil"/>
              <w:bottom w:val="single" w:sz="4" w:space="0" w:color="auto"/>
              <w:right w:val="single" w:sz="8" w:space="0" w:color="000000"/>
            </w:tcBorders>
            <w:shd w:val="clear" w:color="auto" w:fill="E6E6E6"/>
            <w:vAlign w:val="center"/>
          </w:tcPr>
          <w:p w:rsidR="00692E07" w:rsidRPr="00FD3171" w:rsidRDefault="00692E07" w:rsidP="00582703">
            <w:pPr>
              <w:widowControl/>
              <w:spacing w:line="360" w:lineRule="exact"/>
              <w:jc w:val="center"/>
              <w:rPr>
                <w:b/>
                <w:bCs/>
                <w:color w:val="000000"/>
                <w:kern w:val="0"/>
                <w:sz w:val="24"/>
                <w:szCs w:val="24"/>
              </w:rPr>
            </w:pPr>
            <w:r w:rsidRPr="00FD3171">
              <w:rPr>
                <w:b/>
                <w:bCs/>
                <w:color w:val="000000"/>
                <w:kern w:val="0"/>
                <w:sz w:val="24"/>
                <w:szCs w:val="24"/>
              </w:rPr>
              <w:t>内</w:t>
            </w:r>
            <w:r w:rsidRPr="00FD3171">
              <w:rPr>
                <w:b/>
                <w:bCs/>
                <w:color w:val="000000"/>
                <w:kern w:val="0"/>
                <w:sz w:val="24"/>
                <w:szCs w:val="24"/>
              </w:rPr>
              <w:t xml:space="preserve">  </w:t>
            </w:r>
            <w:r w:rsidRPr="00FD3171">
              <w:rPr>
                <w:b/>
                <w:bCs/>
                <w:color w:val="000000"/>
                <w:kern w:val="0"/>
                <w:sz w:val="24"/>
                <w:szCs w:val="24"/>
              </w:rPr>
              <w:t>容</w:t>
            </w:r>
          </w:p>
        </w:tc>
      </w:tr>
      <w:tr w:rsidR="00692E07" w:rsidRPr="00FD3171" w:rsidTr="00582703">
        <w:trPr>
          <w:trHeight w:val="454"/>
        </w:trPr>
        <w:tc>
          <w:tcPr>
            <w:tcW w:w="1419" w:type="dxa"/>
            <w:tcBorders>
              <w:top w:val="single" w:sz="4" w:space="0" w:color="auto"/>
              <w:left w:val="single" w:sz="4" w:space="0" w:color="auto"/>
              <w:bottom w:val="single" w:sz="4" w:space="0" w:color="auto"/>
              <w:right w:val="single" w:sz="4" w:space="0" w:color="auto"/>
            </w:tcBorders>
            <w:vAlign w:val="center"/>
          </w:tcPr>
          <w:p w:rsidR="00692E07" w:rsidRPr="00FD3171" w:rsidRDefault="000D2DF1" w:rsidP="000D2DF1">
            <w:pPr>
              <w:widowControl/>
              <w:spacing w:line="360" w:lineRule="exact"/>
              <w:rPr>
                <w:color w:val="000000"/>
                <w:kern w:val="10"/>
                <w:sz w:val="24"/>
                <w:szCs w:val="24"/>
              </w:rPr>
            </w:pPr>
            <w:r w:rsidRPr="00FD3171">
              <w:rPr>
                <w:color w:val="000000"/>
                <w:kern w:val="10"/>
                <w:sz w:val="24"/>
                <w:szCs w:val="24"/>
              </w:rPr>
              <w:t>5</w:t>
            </w:r>
            <w:r w:rsidR="00692E07" w:rsidRPr="00FD3171">
              <w:rPr>
                <w:color w:val="000000"/>
                <w:kern w:val="10"/>
                <w:sz w:val="24"/>
                <w:szCs w:val="24"/>
              </w:rPr>
              <w:t>月</w:t>
            </w:r>
            <w:r w:rsidRPr="00FD3171">
              <w:rPr>
                <w:color w:val="000000"/>
                <w:kern w:val="10"/>
                <w:sz w:val="24"/>
                <w:szCs w:val="24"/>
              </w:rPr>
              <w:t>16</w:t>
            </w:r>
            <w:r w:rsidR="00692E07" w:rsidRPr="00FD3171">
              <w:rPr>
                <w:color w:val="000000"/>
                <w:kern w:val="10"/>
                <w:sz w:val="24"/>
                <w:szCs w:val="24"/>
              </w:rPr>
              <w:t>日</w:t>
            </w:r>
          </w:p>
        </w:tc>
        <w:tc>
          <w:tcPr>
            <w:tcW w:w="1559" w:type="dxa"/>
            <w:tcBorders>
              <w:top w:val="single" w:sz="4" w:space="0" w:color="auto"/>
              <w:left w:val="single" w:sz="4" w:space="0" w:color="auto"/>
              <w:bottom w:val="single" w:sz="4" w:space="0" w:color="auto"/>
              <w:right w:val="single" w:sz="4" w:space="0" w:color="auto"/>
            </w:tcBorders>
            <w:vAlign w:val="center"/>
          </w:tcPr>
          <w:p w:rsidR="00692E07" w:rsidRPr="00FD3171" w:rsidRDefault="00692E07" w:rsidP="00582703">
            <w:pPr>
              <w:widowControl/>
              <w:spacing w:line="360" w:lineRule="exact"/>
              <w:rPr>
                <w:color w:val="000000"/>
                <w:kern w:val="10"/>
                <w:sz w:val="24"/>
                <w:szCs w:val="24"/>
              </w:rPr>
            </w:pPr>
          </w:p>
        </w:tc>
        <w:tc>
          <w:tcPr>
            <w:tcW w:w="6804" w:type="dxa"/>
            <w:tcBorders>
              <w:top w:val="single" w:sz="4" w:space="0" w:color="auto"/>
              <w:left w:val="single" w:sz="4" w:space="0" w:color="auto"/>
              <w:bottom w:val="single" w:sz="4" w:space="0" w:color="auto"/>
              <w:right w:val="single" w:sz="8" w:space="0" w:color="000000"/>
            </w:tcBorders>
            <w:vAlign w:val="center"/>
          </w:tcPr>
          <w:p w:rsidR="00692E07" w:rsidRPr="00FD3171" w:rsidRDefault="000D2DF1" w:rsidP="00582703">
            <w:pPr>
              <w:widowControl/>
              <w:spacing w:line="360" w:lineRule="exact"/>
              <w:rPr>
                <w:color w:val="000000"/>
                <w:kern w:val="10"/>
                <w:sz w:val="24"/>
                <w:szCs w:val="24"/>
              </w:rPr>
            </w:pPr>
            <w:r w:rsidRPr="00FD3171">
              <w:rPr>
                <w:color w:val="000000"/>
                <w:kern w:val="10"/>
                <w:sz w:val="24"/>
                <w:szCs w:val="24"/>
              </w:rPr>
              <w:t>14</w:t>
            </w:r>
            <w:r w:rsidRPr="00FD3171">
              <w:rPr>
                <w:color w:val="000000"/>
                <w:kern w:val="10"/>
                <w:sz w:val="24"/>
                <w:szCs w:val="24"/>
              </w:rPr>
              <w:t>：</w:t>
            </w:r>
            <w:r w:rsidRPr="00FD3171">
              <w:rPr>
                <w:color w:val="000000"/>
                <w:kern w:val="10"/>
                <w:sz w:val="24"/>
                <w:szCs w:val="24"/>
              </w:rPr>
              <w:t>30</w:t>
            </w:r>
            <w:r w:rsidRPr="00FD3171">
              <w:rPr>
                <w:color w:val="000000"/>
                <w:kern w:val="10"/>
                <w:sz w:val="24"/>
                <w:szCs w:val="24"/>
              </w:rPr>
              <w:t>开始</w:t>
            </w:r>
            <w:r w:rsidR="00692E07" w:rsidRPr="00FD3171">
              <w:rPr>
                <w:color w:val="000000"/>
                <w:kern w:val="10"/>
                <w:sz w:val="24"/>
                <w:szCs w:val="24"/>
              </w:rPr>
              <w:t>报到</w:t>
            </w:r>
          </w:p>
        </w:tc>
      </w:tr>
      <w:tr w:rsidR="00692E07" w:rsidRPr="00FD3171" w:rsidTr="00582703">
        <w:trPr>
          <w:trHeight w:val="454"/>
        </w:trPr>
        <w:tc>
          <w:tcPr>
            <w:tcW w:w="1419" w:type="dxa"/>
            <w:vMerge w:val="restart"/>
            <w:tcBorders>
              <w:top w:val="nil"/>
              <w:left w:val="single" w:sz="8" w:space="0" w:color="auto"/>
              <w:bottom w:val="nil"/>
              <w:right w:val="single" w:sz="4" w:space="0" w:color="auto"/>
            </w:tcBorders>
            <w:vAlign w:val="center"/>
          </w:tcPr>
          <w:p w:rsidR="00692E07" w:rsidRPr="00FD3171" w:rsidRDefault="000D2DF1" w:rsidP="00582703">
            <w:pPr>
              <w:widowControl/>
              <w:spacing w:line="360" w:lineRule="exact"/>
              <w:rPr>
                <w:color w:val="000000"/>
                <w:kern w:val="10"/>
                <w:sz w:val="24"/>
                <w:szCs w:val="24"/>
              </w:rPr>
            </w:pPr>
            <w:r w:rsidRPr="00FD3171">
              <w:rPr>
                <w:color w:val="000000"/>
                <w:kern w:val="10"/>
                <w:sz w:val="24"/>
                <w:szCs w:val="24"/>
              </w:rPr>
              <w:t>5</w:t>
            </w:r>
            <w:r w:rsidR="00692E07" w:rsidRPr="00FD3171">
              <w:rPr>
                <w:color w:val="000000"/>
                <w:kern w:val="10"/>
                <w:sz w:val="24"/>
                <w:szCs w:val="24"/>
              </w:rPr>
              <w:t>月</w:t>
            </w:r>
            <w:r w:rsidRPr="00FD3171">
              <w:rPr>
                <w:color w:val="000000"/>
                <w:kern w:val="10"/>
                <w:sz w:val="24"/>
                <w:szCs w:val="24"/>
              </w:rPr>
              <w:t>17</w:t>
            </w:r>
            <w:r w:rsidR="00692E07" w:rsidRPr="00FD3171">
              <w:rPr>
                <w:color w:val="000000"/>
                <w:kern w:val="10"/>
                <w:sz w:val="24"/>
                <w:szCs w:val="24"/>
              </w:rPr>
              <w:t>日</w:t>
            </w:r>
          </w:p>
          <w:p w:rsidR="00692E07" w:rsidRPr="00FD3171" w:rsidRDefault="00692E07" w:rsidP="00582703">
            <w:pPr>
              <w:widowControl/>
              <w:spacing w:line="360" w:lineRule="exact"/>
              <w:rPr>
                <w:color w:val="000000"/>
                <w:kern w:val="10"/>
                <w:sz w:val="24"/>
                <w:szCs w:val="24"/>
              </w:rPr>
            </w:pPr>
            <w:r w:rsidRPr="00FD3171">
              <w:rPr>
                <w:color w:val="000000"/>
                <w:kern w:val="10"/>
                <w:sz w:val="24"/>
                <w:szCs w:val="24"/>
              </w:rPr>
              <w:t>（星期二）</w:t>
            </w:r>
          </w:p>
        </w:tc>
        <w:tc>
          <w:tcPr>
            <w:tcW w:w="1559" w:type="dxa"/>
            <w:tcBorders>
              <w:top w:val="nil"/>
              <w:left w:val="single" w:sz="4" w:space="0" w:color="auto"/>
              <w:bottom w:val="single" w:sz="4" w:space="0" w:color="auto"/>
              <w:right w:val="single" w:sz="4" w:space="0" w:color="auto"/>
            </w:tcBorders>
            <w:vAlign w:val="center"/>
          </w:tcPr>
          <w:p w:rsidR="00692E07" w:rsidRPr="00FD3171" w:rsidRDefault="00692E07" w:rsidP="00582703">
            <w:pPr>
              <w:widowControl/>
              <w:spacing w:line="360" w:lineRule="exact"/>
              <w:rPr>
                <w:color w:val="000000"/>
                <w:kern w:val="10"/>
                <w:sz w:val="24"/>
                <w:szCs w:val="24"/>
              </w:rPr>
            </w:pPr>
            <w:r w:rsidRPr="00FD3171">
              <w:rPr>
                <w:color w:val="000000"/>
                <w:kern w:val="10"/>
                <w:sz w:val="24"/>
                <w:szCs w:val="24"/>
              </w:rPr>
              <w:t>08:30-09:00</w:t>
            </w:r>
          </w:p>
        </w:tc>
        <w:tc>
          <w:tcPr>
            <w:tcW w:w="6804" w:type="dxa"/>
            <w:tcBorders>
              <w:top w:val="single" w:sz="4" w:space="0" w:color="auto"/>
              <w:left w:val="nil"/>
              <w:bottom w:val="single" w:sz="4" w:space="0" w:color="auto"/>
              <w:right w:val="single" w:sz="8" w:space="0" w:color="000000"/>
            </w:tcBorders>
            <w:vAlign w:val="center"/>
          </w:tcPr>
          <w:p w:rsidR="00692E07" w:rsidRPr="00FD3171" w:rsidRDefault="00692E07" w:rsidP="00582703">
            <w:pPr>
              <w:widowControl/>
              <w:spacing w:line="360" w:lineRule="exact"/>
              <w:rPr>
                <w:color w:val="000000"/>
                <w:kern w:val="10"/>
                <w:sz w:val="24"/>
                <w:szCs w:val="24"/>
              </w:rPr>
            </w:pPr>
            <w:r w:rsidRPr="00FD3171">
              <w:rPr>
                <w:color w:val="000000"/>
                <w:kern w:val="10"/>
                <w:sz w:val="24"/>
                <w:szCs w:val="24"/>
              </w:rPr>
              <w:t>摸底考试</w:t>
            </w:r>
          </w:p>
        </w:tc>
      </w:tr>
      <w:tr w:rsidR="00692E07" w:rsidRPr="00FD3171" w:rsidTr="00582703">
        <w:trPr>
          <w:trHeight w:val="454"/>
        </w:trPr>
        <w:tc>
          <w:tcPr>
            <w:tcW w:w="1419" w:type="dxa"/>
            <w:vMerge/>
            <w:tcBorders>
              <w:top w:val="nil"/>
              <w:left w:val="single" w:sz="8" w:space="0" w:color="auto"/>
              <w:bottom w:val="nil"/>
              <w:right w:val="single" w:sz="4" w:space="0" w:color="auto"/>
            </w:tcBorders>
            <w:vAlign w:val="center"/>
          </w:tcPr>
          <w:p w:rsidR="00692E07" w:rsidRPr="00FD3171" w:rsidRDefault="00692E07" w:rsidP="00582703">
            <w:pPr>
              <w:widowControl/>
              <w:spacing w:line="360" w:lineRule="exact"/>
              <w:rPr>
                <w:color w:val="000000"/>
                <w:kern w:val="10"/>
                <w:sz w:val="24"/>
                <w:szCs w:val="24"/>
              </w:rPr>
            </w:pPr>
          </w:p>
        </w:tc>
        <w:tc>
          <w:tcPr>
            <w:tcW w:w="1559" w:type="dxa"/>
            <w:tcBorders>
              <w:top w:val="nil"/>
              <w:left w:val="single" w:sz="4" w:space="0" w:color="auto"/>
              <w:bottom w:val="single" w:sz="4" w:space="0" w:color="auto"/>
              <w:right w:val="single" w:sz="4" w:space="0" w:color="auto"/>
            </w:tcBorders>
            <w:vAlign w:val="center"/>
          </w:tcPr>
          <w:p w:rsidR="00692E07" w:rsidRPr="00FD3171" w:rsidRDefault="00692E07" w:rsidP="000D2DF1">
            <w:pPr>
              <w:widowControl/>
              <w:spacing w:line="360" w:lineRule="exact"/>
              <w:rPr>
                <w:color w:val="000000"/>
                <w:kern w:val="10"/>
                <w:sz w:val="24"/>
                <w:szCs w:val="24"/>
              </w:rPr>
            </w:pPr>
            <w:r w:rsidRPr="00FD3171">
              <w:rPr>
                <w:color w:val="000000"/>
                <w:kern w:val="10"/>
                <w:sz w:val="24"/>
                <w:szCs w:val="24"/>
              </w:rPr>
              <w:t>09:00-09:</w:t>
            </w:r>
            <w:r w:rsidR="000D2DF1" w:rsidRPr="00FD3171">
              <w:rPr>
                <w:color w:val="000000"/>
                <w:kern w:val="10"/>
                <w:sz w:val="24"/>
                <w:szCs w:val="24"/>
              </w:rPr>
              <w:t>15</w:t>
            </w:r>
          </w:p>
        </w:tc>
        <w:tc>
          <w:tcPr>
            <w:tcW w:w="6804" w:type="dxa"/>
            <w:tcBorders>
              <w:top w:val="single" w:sz="4" w:space="0" w:color="auto"/>
              <w:left w:val="nil"/>
              <w:bottom w:val="single" w:sz="4" w:space="0" w:color="auto"/>
              <w:right w:val="single" w:sz="8" w:space="0" w:color="000000"/>
            </w:tcBorders>
            <w:vAlign w:val="center"/>
          </w:tcPr>
          <w:p w:rsidR="00692E07" w:rsidRPr="00FD3171" w:rsidRDefault="00692E07" w:rsidP="00582703">
            <w:pPr>
              <w:widowControl/>
              <w:spacing w:line="360" w:lineRule="exact"/>
              <w:rPr>
                <w:color w:val="000000"/>
                <w:kern w:val="10"/>
                <w:sz w:val="24"/>
                <w:szCs w:val="24"/>
              </w:rPr>
            </w:pPr>
            <w:r w:rsidRPr="00FD3171">
              <w:rPr>
                <w:color w:val="000000"/>
                <w:kern w:val="10"/>
                <w:sz w:val="24"/>
                <w:szCs w:val="24"/>
              </w:rPr>
              <w:t>开班仪式</w:t>
            </w:r>
          </w:p>
        </w:tc>
      </w:tr>
      <w:tr w:rsidR="000D2DF1" w:rsidRPr="00FD3171" w:rsidTr="00582703">
        <w:trPr>
          <w:trHeight w:val="454"/>
        </w:trPr>
        <w:tc>
          <w:tcPr>
            <w:tcW w:w="1419" w:type="dxa"/>
            <w:vMerge/>
            <w:tcBorders>
              <w:top w:val="nil"/>
              <w:left w:val="single" w:sz="8" w:space="0" w:color="auto"/>
              <w:bottom w:val="nil"/>
              <w:right w:val="single" w:sz="4" w:space="0" w:color="auto"/>
            </w:tcBorders>
            <w:vAlign w:val="center"/>
          </w:tcPr>
          <w:p w:rsidR="000D2DF1" w:rsidRPr="00FD3171" w:rsidRDefault="000D2DF1" w:rsidP="00582703">
            <w:pPr>
              <w:widowControl/>
              <w:spacing w:line="360" w:lineRule="exact"/>
              <w:rPr>
                <w:color w:val="000000"/>
                <w:kern w:val="10"/>
                <w:sz w:val="24"/>
                <w:szCs w:val="24"/>
              </w:rPr>
            </w:pPr>
          </w:p>
        </w:tc>
        <w:tc>
          <w:tcPr>
            <w:tcW w:w="1559" w:type="dxa"/>
            <w:tcBorders>
              <w:top w:val="nil"/>
              <w:left w:val="single" w:sz="4" w:space="0" w:color="auto"/>
              <w:bottom w:val="single" w:sz="4" w:space="0" w:color="auto"/>
              <w:right w:val="single" w:sz="4" w:space="0" w:color="auto"/>
            </w:tcBorders>
            <w:vAlign w:val="center"/>
          </w:tcPr>
          <w:p w:rsidR="000D2DF1" w:rsidRPr="00FD3171" w:rsidRDefault="000D2DF1" w:rsidP="000D2DF1">
            <w:pPr>
              <w:widowControl/>
              <w:spacing w:line="360" w:lineRule="exact"/>
              <w:rPr>
                <w:color w:val="000000"/>
                <w:kern w:val="10"/>
                <w:sz w:val="24"/>
                <w:szCs w:val="24"/>
              </w:rPr>
            </w:pPr>
            <w:r w:rsidRPr="00FD3171">
              <w:rPr>
                <w:color w:val="000000"/>
                <w:kern w:val="10"/>
                <w:sz w:val="24"/>
                <w:szCs w:val="24"/>
              </w:rPr>
              <w:t>09:15-09:30</w:t>
            </w:r>
          </w:p>
        </w:tc>
        <w:tc>
          <w:tcPr>
            <w:tcW w:w="6804" w:type="dxa"/>
            <w:tcBorders>
              <w:top w:val="single" w:sz="4" w:space="0" w:color="auto"/>
              <w:left w:val="nil"/>
              <w:bottom w:val="single" w:sz="4" w:space="0" w:color="auto"/>
              <w:right w:val="single" w:sz="8" w:space="0" w:color="000000"/>
            </w:tcBorders>
            <w:vAlign w:val="center"/>
          </w:tcPr>
          <w:p w:rsidR="000D2DF1" w:rsidRPr="00FD3171" w:rsidRDefault="000D2DF1" w:rsidP="00582703">
            <w:pPr>
              <w:widowControl/>
              <w:spacing w:line="360" w:lineRule="exact"/>
              <w:rPr>
                <w:color w:val="000000"/>
                <w:kern w:val="10"/>
                <w:sz w:val="24"/>
                <w:szCs w:val="24"/>
              </w:rPr>
            </w:pPr>
            <w:r w:rsidRPr="00FD3171">
              <w:rPr>
                <w:color w:val="000000"/>
                <w:kern w:val="10"/>
                <w:sz w:val="24"/>
                <w:szCs w:val="24"/>
              </w:rPr>
              <w:t>合影</w:t>
            </w:r>
          </w:p>
        </w:tc>
      </w:tr>
      <w:tr w:rsidR="00692E07" w:rsidRPr="00FD3171" w:rsidTr="00582703">
        <w:trPr>
          <w:trHeight w:val="454"/>
        </w:trPr>
        <w:tc>
          <w:tcPr>
            <w:tcW w:w="1419" w:type="dxa"/>
            <w:vMerge/>
            <w:tcBorders>
              <w:top w:val="nil"/>
              <w:left w:val="single" w:sz="8" w:space="0" w:color="auto"/>
              <w:bottom w:val="nil"/>
              <w:right w:val="single" w:sz="4" w:space="0" w:color="auto"/>
            </w:tcBorders>
            <w:vAlign w:val="center"/>
          </w:tcPr>
          <w:p w:rsidR="00692E07" w:rsidRPr="00FD3171" w:rsidRDefault="00692E07" w:rsidP="00582703">
            <w:pPr>
              <w:widowControl/>
              <w:spacing w:line="360" w:lineRule="exact"/>
              <w:rPr>
                <w:color w:val="000000"/>
                <w:kern w:val="10"/>
                <w:sz w:val="24"/>
                <w:szCs w:val="24"/>
              </w:rPr>
            </w:pPr>
          </w:p>
        </w:tc>
        <w:tc>
          <w:tcPr>
            <w:tcW w:w="1559" w:type="dxa"/>
            <w:tcBorders>
              <w:top w:val="nil"/>
              <w:left w:val="single" w:sz="4" w:space="0" w:color="auto"/>
              <w:bottom w:val="single" w:sz="4" w:space="0" w:color="auto"/>
              <w:right w:val="single" w:sz="4" w:space="0" w:color="auto"/>
            </w:tcBorders>
            <w:vAlign w:val="center"/>
          </w:tcPr>
          <w:p w:rsidR="00692E07" w:rsidRPr="00FD3171" w:rsidRDefault="00692E07" w:rsidP="000D2DF1">
            <w:pPr>
              <w:widowControl/>
              <w:spacing w:line="360" w:lineRule="exact"/>
              <w:rPr>
                <w:color w:val="000000"/>
                <w:kern w:val="10"/>
                <w:sz w:val="24"/>
                <w:szCs w:val="24"/>
              </w:rPr>
            </w:pPr>
            <w:r w:rsidRPr="00FD3171">
              <w:rPr>
                <w:color w:val="000000"/>
                <w:kern w:val="10"/>
                <w:sz w:val="24"/>
                <w:szCs w:val="24"/>
              </w:rPr>
              <w:t>09:</w:t>
            </w:r>
            <w:r w:rsidR="000D2DF1" w:rsidRPr="00FD3171">
              <w:rPr>
                <w:color w:val="000000"/>
                <w:kern w:val="10"/>
                <w:sz w:val="24"/>
                <w:szCs w:val="24"/>
              </w:rPr>
              <w:t>4</w:t>
            </w:r>
            <w:r w:rsidRPr="00FD3171">
              <w:rPr>
                <w:color w:val="000000"/>
                <w:kern w:val="10"/>
                <w:sz w:val="24"/>
                <w:szCs w:val="24"/>
              </w:rPr>
              <w:t>0-11:</w:t>
            </w:r>
            <w:r w:rsidR="000D2DF1" w:rsidRPr="00FD3171">
              <w:rPr>
                <w:color w:val="000000"/>
                <w:kern w:val="10"/>
                <w:sz w:val="24"/>
                <w:szCs w:val="24"/>
              </w:rPr>
              <w:t>4</w:t>
            </w:r>
            <w:r w:rsidRPr="00FD3171">
              <w:rPr>
                <w:color w:val="000000"/>
                <w:kern w:val="10"/>
                <w:sz w:val="24"/>
                <w:szCs w:val="24"/>
              </w:rPr>
              <w:t xml:space="preserve">0 </w:t>
            </w:r>
          </w:p>
        </w:tc>
        <w:tc>
          <w:tcPr>
            <w:tcW w:w="6804" w:type="dxa"/>
            <w:tcBorders>
              <w:top w:val="single" w:sz="4" w:space="0" w:color="auto"/>
              <w:left w:val="nil"/>
              <w:bottom w:val="single" w:sz="4" w:space="0" w:color="auto"/>
              <w:right w:val="single" w:sz="8" w:space="0" w:color="000000"/>
            </w:tcBorders>
            <w:vAlign w:val="center"/>
          </w:tcPr>
          <w:p w:rsidR="00692E07" w:rsidRPr="00FD3171" w:rsidRDefault="000D2DF1" w:rsidP="00582703">
            <w:pPr>
              <w:widowControl/>
              <w:spacing w:line="360" w:lineRule="exact"/>
              <w:rPr>
                <w:color w:val="000000"/>
                <w:sz w:val="24"/>
                <w:szCs w:val="24"/>
              </w:rPr>
            </w:pPr>
            <w:r w:rsidRPr="00FD3171">
              <w:rPr>
                <w:color w:val="000000"/>
                <w:sz w:val="24"/>
                <w:szCs w:val="24"/>
              </w:rPr>
              <w:t>丰泽区基本公共卫生管理机制及亮点</w:t>
            </w:r>
          </w:p>
          <w:p w:rsidR="00692E07" w:rsidRPr="00FD3171" w:rsidRDefault="000D2DF1" w:rsidP="000D2DF1">
            <w:pPr>
              <w:widowControl/>
              <w:spacing w:line="360" w:lineRule="exact"/>
              <w:rPr>
                <w:color w:val="000000"/>
                <w:sz w:val="24"/>
                <w:szCs w:val="24"/>
              </w:rPr>
            </w:pPr>
            <w:r w:rsidRPr="00FD3171">
              <w:rPr>
                <w:color w:val="000000"/>
                <w:sz w:val="24"/>
                <w:szCs w:val="24"/>
              </w:rPr>
              <w:t>福建</w:t>
            </w:r>
            <w:r w:rsidR="003A20FB" w:rsidRPr="00FD3171">
              <w:rPr>
                <w:color w:val="000000"/>
                <w:sz w:val="24"/>
                <w:szCs w:val="24"/>
              </w:rPr>
              <w:t>省</w:t>
            </w:r>
            <w:r w:rsidRPr="00FD3171">
              <w:rPr>
                <w:color w:val="000000"/>
                <w:sz w:val="24"/>
                <w:szCs w:val="24"/>
              </w:rPr>
              <w:t>泉州</w:t>
            </w:r>
            <w:r w:rsidR="003A20FB" w:rsidRPr="00FD3171">
              <w:rPr>
                <w:color w:val="000000"/>
                <w:sz w:val="24"/>
                <w:szCs w:val="24"/>
              </w:rPr>
              <w:t>市</w:t>
            </w:r>
            <w:r w:rsidRPr="00FD3171">
              <w:rPr>
                <w:color w:val="000000"/>
                <w:sz w:val="24"/>
                <w:szCs w:val="24"/>
              </w:rPr>
              <w:t>丰泽</w:t>
            </w:r>
            <w:r w:rsidR="00692E07" w:rsidRPr="00FD3171">
              <w:rPr>
                <w:color w:val="000000"/>
                <w:sz w:val="24"/>
                <w:szCs w:val="24"/>
              </w:rPr>
              <w:t>区</w:t>
            </w:r>
            <w:r w:rsidRPr="00FD3171">
              <w:rPr>
                <w:color w:val="000000"/>
                <w:sz w:val="24"/>
                <w:szCs w:val="24"/>
              </w:rPr>
              <w:t>卫生计生局</w:t>
            </w:r>
            <w:r w:rsidR="00692E07" w:rsidRPr="00FD3171">
              <w:rPr>
                <w:color w:val="000000"/>
                <w:sz w:val="24"/>
                <w:szCs w:val="24"/>
              </w:rPr>
              <w:t xml:space="preserve">         </w:t>
            </w:r>
            <w:r w:rsidR="003A20FB" w:rsidRPr="00FD3171">
              <w:rPr>
                <w:color w:val="000000"/>
                <w:sz w:val="24"/>
                <w:szCs w:val="24"/>
              </w:rPr>
              <w:t xml:space="preserve">   </w:t>
            </w:r>
            <w:r w:rsidR="00692E07" w:rsidRPr="00FD3171">
              <w:rPr>
                <w:color w:val="000000"/>
                <w:sz w:val="24"/>
                <w:szCs w:val="24"/>
              </w:rPr>
              <w:t xml:space="preserve">  </w:t>
            </w:r>
            <w:r w:rsidR="00FD3171">
              <w:rPr>
                <w:rFonts w:hint="eastAsia"/>
                <w:color w:val="000000"/>
                <w:sz w:val="24"/>
                <w:szCs w:val="24"/>
              </w:rPr>
              <w:t xml:space="preserve">       </w:t>
            </w:r>
            <w:r w:rsidRPr="00FD3171">
              <w:rPr>
                <w:color w:val="000000"/>
                <w:sz w:val="24"/>
                <w:szCs w:val="24"/>
              </w:rPr>
              <w:t>史丽萍</w:t>
            </w:r>
          </w:p>
        </w:tc>
      </w:tr>
      <w:tr w:rsidR="00692E07" w:rsidRPr="00FD3171" w:rsidTr="00582703">
        <w:trPr>
          <w:trHeight w:val="728"/>
        </w:trPr>
        <w:tc>
          <w:tcPr>
            <w:tcW w:w="1419" w:type="dxa"/>
            <w:vMerge/>
            <w:tcBorders>
              <w:top w:val="nil"/>
              <w:left w:val="single" w:sz="8" w:space="0" w:color="auto"/>
              <w:bottom w:val="nil"/>
              <w:right w:val="single" w:sz="4" w:space="0" w:color="auto"/>
            </w:tcBorders>
            <w:vAlign w:val="center"/>
          </w:tcPr>
          <w:p w:rsidR="00692E07" w:rsidRPr="00FD3171" w:rsidRDefault="00692E07" w:rsidP="00582703">
            <w:pPr>
              <w:widowControl/>
              <w:spacing w:line="360" w:lineRule="exact"/>
              <w:rPr>
                <w:color w:val="000000"/>
                <w:kern w:val="10"/>
                <w:sz w:val="24"/>
                <w:szCs w:val="24"/>
              </w:rPr>
            </w:pPr>
          </w:p>
        </w:tc>
        <w:tc>
          <w:tcPr>
            <w:tcW w:w="1559" w:type="dxa"/>
            <w:tcBorders>
              <w:top w:val="nil"/>
              <w:left w:val="single" w:sz="4" w:space="0" w:color="auto"/>
              <w:bottom w:val="single" w:sz="4" w:space="0" w:color="auto"/>
              <w:right w:val="single" w:sz="4" w:space="0" w:color="auto"/>
            </w:tcBorders>
            <w:vAlign w:val="center"/>
          </w:tcPr>
          <w:p w:rsidR="00692E07" w:rsidRPr="00FD3171" w:rsidRDefault="00692E07" w:rsidP="000D2DF1">
            <w:pPr>
              <w:widowControl/>
              <w:spacing w:line="360" w:lineRule="exact"/>
              <w:rPr>
                <w:color w:val="000000"/>
                <w:kern w:val="10"/>
                <w:sz w:val="24"/>
                <w:szCs w:val="24"/>
              </w:rPr>
            </w:pPr>
            <w:r w:rsidRPr="00FD3171">
              <w:rPr>
                <w:color w:val="000000"/>
                <w:kern w:val="10"/>
                <w:sz w:val="24"/>
                <w:szCs w:val="24"/>
              </w:rPr>
              <w:t>1</w:t>
            </w:r>
            <w:r w:rsidR="000D2DF1" w:rsidRPr="00FD3171">
              <w:rPr>
                <w:color w:val="000000"/>
                <w:kern w:val="10"/>
                <w:sz w:val="24"/>
                <w:szCs w:val="24"/>
              </w:rPr>
              <w:t>4</w:t>
            </w:r>
            <w:r w:rsidRPr="00FD3171">
              <w:rPr>
                <w:color w:val="000000"/>
                <w:kern w:val="10"/>
                <w:sz w:val="24"/>
                <w:szCs w:val="24"/>
              </w:rPr>
              <w:t>:30-1</w:t>
            </w:r>
            <w:r w:rsidR="000D2DF1" w:rsidRPr="00FD3171">
              <w:rPr>
                <w:color w:val="000000"/>
                <w:kern w:val="10"/>
                <w:sz w:val="24"/>
                <w:szCs w:val="24"/>
              </w:rPr>
              <w:t>6</w:t>
            </w:r>
            <w:r w:rsidRPr="00FD3171">
              <w:rPr>
                <w:color w:val="000000"/>
                <w:kern w:val="10"/>
                <w:sz w:val="24"/>
                <w:szCs w:val="24"/>
              </w:rPr>
              <w:t>:</w:t>
            </w:r>
            <w:r w:rsidR="000D2DF1" w:rsidRPr="00FD3171">
              <w:rPr>
                <w:color w:val="000000"/>
                <w:kern w:val="10"/>
                <w:sz w:val="24"/>
                <w:szCs w:val="24"/>
              </w:rPr>
              <w:t>3</w:t>
            </w:r>
            <w:r w:rsidRPr="00FD3171">
              <w:rPr>
                <w:color w:val="000000"/>
                <w:kern w:val="10"/>
                <w:sz w:val="24"/>
                <w:szCs w:val="24"/>
              </w:rPr>
              <w:t>0</w:t>
            </w:r>
          </w:p>
        </w:tc>
        <w:tc>
          <w:tcPr>
            <w:tcW w:w="6804" w:type="dxa"/>
            <w:tcBorders>
              <w:top w:val="single" w:sz="4" w:space="0" w:color="auto"/>
              <w:left w:val="nil"/>
              <w:bottom w:val="single" w:sz="4" w:space="0" w:color="auto"/>
              <w:right w:val="single" w:sz="8" w:space="0" w:color="000000"/>
            </w:tcBorders>
            <w:vAlign w:val="center"/>
          </w:tcPr>
          <w:p w:rsidR="00361047" w:rsidRPr="00FD3171" w:rsidRDefault="00E01A1B" w:rsidP="003A20FB">
            <w:pPr>
              <w:widowControl/>
              <w:spacing w:line="360" w:lineRule="exact"/>
              <w:rPr>
                <w:color w:val="000000"/>
                <w:sz w:val="24"/>
                <w:szCs w:val="24"/>
              </w:rPr>
            </w:pPr>
            <w:r w:rsidRPr="00FD3171">
              <w:rPr>
                <w:color w:val="000000"/>
                <w:sz w:val="24"/>
                <w:szCs w:val="24"/>
              </w:rPr>
              <w:t>基本公共卫生常化管理机制的建立与推进</w:t>
            </w:r>
          </w:p>
          <w:p w:rsidR="00692E07" w:rsidRPr="00FD3171" w:rsidRDefault="00E01A1B" w:rsidP="00E01A1B">
            <w:pPr>
              <w:widowControl/>
              <w:spacing w:line="360" w:lineRule="exact"/>
              <w:rPr>
                <w:color w:val="000000"/>
                <w:sz w:val="24"/>
                <w:szCs w:val="24"/>
              </w:rPr>
            </w:pPr>
            <w:r w:rsidRPr="00FD3171">
              <w:rPr>
                <w:color w:val="000000"/>
                <w:sz w:val="24"/>
                <w:szCs w:val="24"/>
              </w:rPr>
              <w:t>丰泽区疾病控制中心</w:t>
            </w:r>
            <w:r w:rsidR="003A20FB" w:rsidRPr="00FD3171">
              <w:rPr>
                <w:color w:val="000000"/>
                <w:sz w:val="24"/>
                <w:szCs w:val="24"/>
              </w:rPr>
              <w:t xml:space="preserve">               </w:t>
            </w:r>
            <w:r w:rsidRPr="00FD3171">
              <w:rPr>
                <w:color w:val="000000"/>
                <w:sz w:val="24"/>
                <w:szCs w:val="24"/>
              </w:rPr>
              <w:t xml:space="preserve">         </w:t>
            </w:r>
            <w:r w:rsidR="00FD3171">
              <w:rPr>
                <w:rFonts w:hint="eastAsia"/>
                <w:color w:val="000000"/>
                <w:sz w:val="24"/>
                <w:szCs w:val="24"/>
              </w:rPr>
              <w:t xml:space="preserve">       </w:t>
            </w:r>
            <w:proofErr w:type="gramStart"/>
            <w:r w:rsidRPr="00FD3171">
              <w:rPr>
                <w:color w:val="000000"/>
                <w:sz w:val="24"/>
                <w:szCs w:val="24"/>
              </w:rPr>
              <w:t>王晓森</w:t>
            </w:r>
            <w:proofErr w:type="gramEnd"/>
          </w:p>
        </w:tc>
      </w:tr>
      <w:tr w:rsidR="00692E07" w:rsidRPr="00FD3171" w:rsidTr="00582703">
        <w:trPr>
          <w:trHeight w:val="454"/>
        </w:trPr>
        <w:tc>
          <w:tcPr>
            <w:tcW w:w="1419" w:type="dxa"/>
            <w:vMerge/>
            <w:tcBorders>
              <w:top w:val="nil"/>
              <w:left w:val="single" w:sz="8" w:space="0" w:color="auto"/>
              <w:bottom w:val="nil"/>
              <w:right w:val="single" w:sz="4" w:space="0" w:color="auto"/>
            </w:tcBorders>
            <w:vAlign w:val="center"/>
          </w:tcPr>
          <w:p w:rsidR="00692E07" w:rsidRPr="00FD3171" w:rsidRDefault="00692E07" w:rsidP="00582703">
            <w:pPr>
              <w:widowControl/>
              <w:spacing w:line="360" w:lineRule="exact"/>
              <w:rPr>
                <w:color w:val="000000"/>
                <w:kern w:val="10"/>
                <w:sz w:val="24"/>
                <w:szCs w:val="24"/>
              </w:rPr>
            </w:pPr>
          </w:p>
        </w:tc>
        <w:tc>
          <w:tcPr>
            <w:tcW w:w="1559" w:type="dxa"/>
            <w:tcBorders>
              <w:top w:val="nil"/>
              <w:left w:val="single" w:sz="4" w:space="0" w:color="auto"/>
              <w:bottom w:val="single" w:sz="4" w:space="0" w:color="auto"/>
              <w:right w:val="single" w:sz="4" w:space="0" w:color="auto"/>
            </w:tcBorders>
            <w:vAlign w:val="center"/>
          </w:tcPr>
          <w:p w:rsidR="00692E07" w:rsidRPr="00FD3171" w:rsidRDefault="00692E07" w:rsidP="00623407">
            <w:pPr>
              <w:widowControl/>
              <w:spacing w:line="360" w:lineRule="exact"/>
              <w:rPr>
                <w:color w:val="000000"/>
                <w:kern w:val="0"/>
                <w:sz w:val="24"/>
                <w:szCs w:val="24"/>
              </w:rPr>
            </w:pPr>
            <w:r w:rsidRPr="00FD3171">
              <w:rPr>
                <w:color w:val="000000"/>
                <w:kern w:val="0"/>
                <w:sz w:val="24"/>
                <w:szCs w:val="24"/>
              </w:rPr>
              <w:t>1</w:t>
            </w:r>
            <w:r w:rsidR="00623407" w:rsidRPr="00FD3171">
              <w:rPr>
                <w:color w:val="000000"/>
                <w:kern w:val="0"/>
                <w:sz w:val="24"/>
                <w:szCs w:val="24"/>
              </w:rPr>
              <w:t>6</w:t>
            </w:r>
            <w:r w:rsidRPr="00FD3171">
              <w:rPr>
                <w:color w:val="000000"/>
                <w:kern w:val="0"/>
                <w:sz w:val="24"/>
                <w:szCs w:val="24"/>
              </w:rPr>
              <w:t>:</w:t>
            </w:r>
            <w:r w:rsidR="00623407" w:rsidRPr="00FD3171">
              <w:rPr>
                <w:color w:val="000000"/>
                <w:kern w:val="0"/>
                <w:sz w:val="24"/>
                <w:szCs w:val="24"/>
              </w:rPr>
              <w:t>4</w:t>
            </w:r>
            <w:r w:rsidRPr="00FD3171">
              <w:rPr>
                <w:color w:val="000000"/>
                <w:kern w:val="0"/>
                <w:sz w:val="24"/>
                <w:szCs w:val="24"/>
              </w:rPr>
              <w:t>0-1</w:t>
            </w:r>
            <w:r w:rsidR="00623407" w:rsidRPr="00FD3171">
              <w:rPr>
                <w:color w:val="000000"/>
                <w:kern w:val="0"/>
                <w:sz w:val="24"/>
                <w:szCs w:val="24"/>
              </w:rPr>
              <w:t>7</w:t>
            </w:r>
            <w:r w:rsidRPr="00FD3171">
              <w:rPr>
                <w:color w:val="000000"/>
                <w:kern w:val="0"/>
                <w:sz w:val="24"/>
                <w:szCs w:val="24"/>
              </w:rPr>
              <w:t>:</w:t>
            </w:r>
            <w:r w:rsidR="00623407" w:rsidRPr="00FD3171">
              <w:rPr>
                <w:color w:val="000000"/>
                <w:kern w:val="0"/>
                <w:sz w:val="24"/>
                <w:szCs w:val="24"/>
              </w:rPr>
              <w:t>3</w:t>
            </w:r>
            <w:r w:rsidRPr="00FD3171">
              <w:rPr>
                <w:color w:val="000000"/>
                <w:kern w:val="0"/>
                <w:sz w:val="24"/>
                <w:szCs w:val="24"/>
              </w:rPr>
              <w:t>0</w:t>
            </w:r>
          </w:p>
        </w:tc>
        <w:tc>
          <w:tcPr>
            <w:tcW w:w="6804" w:type="dxa"/>
            <w:tcBorders>
              <w:top w:val="single" w:sz="4" w:space="0" w:color="auto"/>
              <w:left w:val="nil"/>
              <w:bottom w:val="single" w:sz="4" w:space="0" w:color="auto"/>
              <w:right w:val="single" w:sz="8" w:space="0" w:color="000000"/>
            </w:tcBorders>
            <w:vAlign w:val="center"/>
          </w:tcPr>
          <w:p w:rsidR="00692E07" w:rsidRPr="00FD3171" w:rsidRDefault="00623407" w:rsidP="00582703">
            <w:pPr>
              <w:widowControl/>
              <w:spacing w:line="360" w:lineRule="exact"/>
              <w:rPr>
                <w:color w:val="000000"/>
                <w:kern w:val="0"/>
                <w:sz w:val="24"/>
                <w:szCs w:val="24"/>
              </w:rPr>
            </w:pPr>
            <w:r w:rsidRPr="00FD3171">
              <w:rPr>
                <w:color w:val="000000"/>
                <w:sz w:val="24"/>
                <w:szCs w:val="24"/>
              </w:rPr>
              <w:t>现场交流互动</w:t>
            </w:r>
          </w:p>
          <w:p w:rsidR="00692E07" w:rsidRPr="00FD3171" w:rsidRDefault="00623407" w:rsidP="00623407">
            <w:pPr>
              <w:widowControl/>
              <w:spacing w:line="360" w:lineRule="exact"/>
              <w:rPr>
                <w:color w:val="000000"/>
                <w:kern w:val="0"/>
                <w:sz w:val="24"/>
                <w:szCs w:val="24"/>
              </w:rPr>
            </w:pPr>
            <w:r w:rsidRPr="00FD3171">
              <w:rPr>
                <w:color w:val="000000"/>
                <w:sz w:val="24"/>
                <w:szCs w:val="24"/>
              </w:rPr>
              <w:t>丰泽街道社区卫生服务中心</w:t>
            </w:r>
            <w:r w:rsidR="003A20FB" w:rsidRPr="00FD3171">
              <w:rPr>
                <w:color w:val="000000"/>
                <w:sz w:val="24"/>
                <w:szCs w:val="24"/>
              </w:rPr>
              <w:t xml:space="preserve">            </w:t>
            </w:r>
            <w:r w:rsidRPr="00FD3171">
              <w:rPr>
                <w:color w:val="000000"/>
                <w:sz w:val="24"/>
                <w:szCs w:val="24"/>
              </w:rPr>
              <w:t xml:space="preserve">      </w:t>
            </w:r>
            <w:r w:rsidR="00FD3171">
              <w:rPr>
                <w:rFonts w:hint="eastAsia"/>
                <w:color w:val="000000"/>
                <w:sz w:val="24"/>
                <w:szCs w:val="24"/>
              </w:rPr>
              <w:t xml:space="preserve">       </w:t>
            </w:r>
            <w:proofErr w:type="gramStart"/>
            <w:r w:rsidRPr="00FD3171">
              <w:rPr>
                <w:color w:val="000000"/>
                <w:sz w:val="24"/>
                <w:szCs w:val="24"/>
              </w:rPr>
              <w:t>柳建忠</w:t>
            </w:r>
            <w:proofErr w:type="gramEnd"/>
          </w:p>
        </w:tc>
      </w:tr>
      <w:tr w:rsidR="00692E07" w:rsidRPr="00FD3171" w:rsidTr="00582703">
        <w:trPr>
          <w:trHeight w:val="454"/>
        </w:trPr>
        <w:tc>
          <w:tcPr>
            <w:tcW w:w="1419" w:type="dxa"/>
            <w:vMerge w:val="restart"/>
            <w:tcBorders>
              <w:top w:val="single" w:sz="4" w:space="0" w:color="auto"/>
              <w:left w:val="single" w:sz="8" w:space="0" w:color="auto"/>
              <w:right w:val="single" w:sz="4" w:space="0" w:color="auto"/>
            </w:tcBorders>
            <w:vAlign w:val="center"/>
          </w:tcPr>
          <w:p w:rsidR="00692E07" w:rsidRPr="00FD3171" w:rsidRDefault="000D2DF1" w:rsidP="00582703">
            <w:pPr>
              <w:widowControl/>
              <w:spacing w:line="360" w:lineRule="exact"/>
              <w:rPr>
                <w:color w:val="000000"/>
                <w:kern w:val="10"/>
                <w:sz w:val="24"/>
                <w:szCs w:val="24"/>
              </w:rPr>
            </w:pPr>
            <w:r w:rsidRPr="00FD3171">
              <w:rPr>
                <w:color w:val="000000"/>
                <w:kern w:val="10"/>
                <w:sz w:val="24"/>
                <w:szCs w:val="24"/>
              </w:rPr>
              <w:t>5</w:t>
            </w:r>
            <w:r w:rsidR="00692E07" w:rsidRPr="00FD3171">
              <w:rPr>
                <w:color w:val="000000"/>
                <w:kern w:val="10"/>
                <w:sz w:val="24"/>
                <w:szCs w:val="24"/>
              </w:rPr>
              <w:t>月</w:t>
            </w:r>
            <w:r w:rsidR="00692E07" w:rsidRPr="00FD3171">
              <w:rPr>
                <w:color w:val="000000"/>
                <w:kern w:val="10"/>
                <w:sz w:val="24"/>
                <w:szCs w:val="24"/>
              </w:rPr>
              <w:t>1</w:t>
            </w:r>
            <w:r w:rsidRPr="00FD3171">
              <w:rPr>
                <w:color w:val="000000"/>
                <w:kern w:val="10"/>
                <w:sz w:val="24"/>
                <w:szCs w:val="24"/>
              </w:rPr>
              <w:t>8</w:t>
            </w:r>
            <w:r w:rsidR="00692E07" w:rsidRPr="00FD3171">
              <w:rPr>
                <w:color w:val="000000"/>
                <w:kern w:val="10"/>
                <w:sz w:val="24"/>
                <w:szCs w:val="24"/>
              </w:rPr>
              <w:t>日</w:t>
            </w:r>
          </w:p>
          <w:p w:rsidR="00692E07" w:rsidRPr="00FD3171" w:rsidRDefault="00692E07" w:rsidP="00582703">
            <w:pPr>
              <w:widowControl/>
              <w:spacing w:line="360" w:lineRule="exact"/>
              <w:rPr>
                <w:color w:val="000000"/>
                <w:kern w:val="10"/>
                <w:sz w:val="24"/>
                <w:szCs w:val="24"/>
              </w:rPr>
            </w:pPr>
            <w:r w:rsidRPr="00FD3171">
              <w:rPr>
                <w:color w:val="000000"/>
                <w:kern w:val="10"/>
                <w:sz w:val="24"/>
                <w:szCs w:val="24"/>
              </w:rPr>
              <w:t>（星期三）</w:t>
            </w:r>
          </w:p>
        </w:tc>
        <w:tc>
          <w:tcPr>
            <w:tcW w:w="1559" w:type="dxa"/>
            <w:tcBorders>
              <w:top w:val="single" w:sz="4" w:space="0" w:color="auto"/>
              <w:left w:val="single" w:sz="4" w:space="0" w:color="auto"/>
              <w:bottom w:val="nil"/>
              <w:right w:val="single" w:sz="4" w:space="0" w:color="auto"/>
            </w:tcBorders>
            <w:vAlign w:val="center"/>
          </w:tcPr>
          <w:p w:rsidR="00692E07" w:rsidRPr="00FD3171" w:rsidRDefault="00692E07" w:rsidP="004B4875">
            <w:pPr>
              <w:widowControl/>
              <w:spacing w:line="360" w:lineRule="exact"/>
              <w:rPr>
                <w:color w:val="000000"/>
                <w:kern w:val="0"/>
                <w:sz w:val="24"/>
                <w:szCs w:val="24"/>
              </w:rPr>
            </w:pPr>
            <w:r w:rsidRPr="00FD3171">
              <w:rPr>
                <w:color w:val="000000"/>
                <w:kern w:val="0"/>
                <w:sz w:val="24"/>
                <w:szCs w:val="24"/>
              </w:rPr>
              <w:t>08:</w:t>
            </w:r>
            <w:r w:rsidR="004B4875" w:rsidRPr="00FD3171">
              <w:rPr>
                <w:color w:val="000000"/>
                <w:kern w:val="0"/>
                <w:sz w:val="24"/>
                <w:szCs w:val="24"/>
              </w:rPr>
              <w:t>0</w:t>
            </w:r>
            <w:r w:rsidRPr="00FD3171">
              <w:rPr>
                <w:color w:val="000000"/>
                <w:kern w:val="0"/>
                <w:sz w:val="24"/>
                <w:szCs w:val="24"/>
              </w:rPr>
              <w:t>0-10:00</w:t>
            </w:r>
          </w:p>
        </w:tc>
        <w:tc>
          <w:tcPr>
            <w:tcW w:w="6804" w:type="dxa"/>
            <w:tcBorders>
              <w:top w:val="single" w:sz="4" w:space="0" w:color="auto"/>
              <w:left w:val="nil"/>
              <w:bottom w:val="nil"/>
              <w:right w:val="single" w:sz="8" w:space="0" w:color="auto"/>
            </w:tcBorders>
            <w:vAlign w:val="center"/>
          </w:tcPr>
          <w:p w:rsidR="00692E07" w:rsidRPr="00FD3171" w:rsidRDefault="004B4875" w:rsidP="00582703">
            <w:pPr>
              <w:widowControl/>
              <w:spacing w:line="360" w:lineRule="exact"/>
              <w:rPr>
                <w:color w:val="000000"/>
                <w:sz w:val="24"/>
                <w:szCs w:val="24"/>
              </w:rPr>
            </w:pPr>
            <w:r w:rsidRPr="00FD3171">
              <w:rPr>
                <w:color w:val="000000"/>
                <w:sz w:val="24"/>
                <w:szCs w:val="24"/>
              </w:rPr>
              <w:t>竞争上岗，优化组合，强化全科团队建设</w:t>
            </w:r>
          </w:p>
          <w:p w:rsidR="00692E07" w:rsidRPr="00FD3171" w:rsidRDefault="004B4875" w:rsidP="004B4875">
            <w:pPr>
              <w:widowControl/>
              <w:spacing w:line="360" w:lineRule="exact"/>
              <w:rPr>
                <w:color w:val="000000"/>
                <w:kern w:val="0"/>
                <w:sz w:val="24"/>
                <w:szCs w:val="24"/>
              </w:rPr>
            </w:pPr>
            <w:r w:rsidRPr="00FD3171">
              <w:rPr>
                <w:color w:val="000000"/>
                <w:sz w:val="24"/>
                <w:szCs w:val="24"/>
              </w:rPr>
              <w:t>丰泽街道社区卫生服务中心</w:t>
            </w:r>
            <w:r w:rsidRPr="00FD3171">
              <w:rPr>
                <w:color w:val="000000"/>
                <w:sz w:val="24"/>
                <w:szCs w:val="24"/>
              </w:rPr>
              <w:t xml:space="preserve">                  </w:t>
            </w:r>
            <w:r w:rsidR="00FD3171">
              <w:rPr>
                <w:rFonts w:hint="eastAsia"/>
                <w:color w:val="000000"/>
                <w:sz w:val="24"/>
                <w:szCs w:val="24"/>
              </w:rPr>
              <w:t xml:space="preserve">       </w:t>
            </w:r>
            <w:r w:rsidRPr="00FD3171">
              <w:rPr>
                <w:color w:val="000000"/>
                <w:sz w:val="24"/>
                <w:szCs w:val="24"/>
              </w:rPr>
              <w:t>王</w:t>
            </w:r>
            <w:r w:rsidRPr="00FD3171">
              <w:rPr>
                <w:color w:val="000000"/>
                <w:sz w:val="24"/>
                <w:szCs w:val="24"/>
              </w:rPr>
              <w:t xml:space="preserve">  </w:t>
            </w:r>
            <w:proofErr w:type="gramStart"/>
            <w:r w:rsidRPr="00FD3171">
              <w:rPr>
                <w:color w:val="000000"/>
                <w:sz w:val="24"/>
                <w:szCs w:val="24"/>
              </w:rPr>
              <w:t>昀</w:t>
            </w:r>
            <w:proofErr w:type="gramEnd"/>
          </w:p>
        </w:tc>
      </w:tr>
      <w:tr w:rsidR="00692E07" w:rsidRPr="00FD3171" w:rsidTr="00582703">
        <w:trPr>
          <w:trHeight w:val="454"/>
        </w:trPr>
        <w:tc>
          <w:tcPr>
            <w:tcW w:w="1419" w:type="dxa"/>
            <w:vMerge/>
            <w:tcBorders>
              <w:left w:val="single" w:sz="8" w:space="0" w:color="auto"/>
              <w:right w:val="single" w:sz="4" w:space="0" w:color="auto"/>
            </w:tcBorders>
            <w:vAlign w:val="center"/>
          </w:tcPr>
          <w:p w:rsidR="00692E07" w:rsidRPr="00FD3171" w:rsidRDefault="00692E07" w:rsidP="00582703">
            <w:pPr>
              <w:widowControl/>
              <w:spacing w:line="360" w:lineRule="exact"/>
              <w:rPr>
                <w:color w:val="000000"/>
                <w:kern w:val="10"/>
                <w:sz w:val="24"/>
                <w:szCs w:val="24"/>
              </w:rPr>
            </w:pPr>
          </w:p>
        </w:tc>
        <w:tc>
          <w:tcPr>
            <w:tcW w:w="1559" w:type="dxa"/>
            <w:tcBorders>
              <w:top w:val="single" w:sz="4" w:space="0" w:color="auto"/>
              <w:left w:val="single" w:sz="4" w:space="0" w:color="auto"/>
              <w:bottom w:val="nil"/>
              <w:right w:val="single" w:sz="4" w:space="0" w:color="auto"/>
            </w:tcBorders>
            <w:vAlign w:val="center"/>
          </w:tcPr>
          <w:p w:rsidR="00692E07" w:rsidRPr="00FD3171" w:rsidRDefault="00692E07" w:rsidP="004B4875">
            <w:pPr>
              <w:widowControl/>
              <w:spacing w:line="360" w:lineRule="exact"/>
              <w:rPr>
                <w:color w:val="000000"/>
                <w:kern w:val="0"/>
                <w:sz w:val="24"/>
                <w:szCs w:val="24"/>
              </w:rPr>
            </w:pPr>
            <w:r w:rsidRPr="00FD3171">
              <w:rPr>
                <w:color w:val="000000"/>
                <w:kern w:val="0"/>
                <w:sz w:val="24"/>
                <w:szCs w:val="24"/>
              </w:rPr>
              <w:t>10:10-1</w:t>
            </w:r>
            <w:r w:rsidR="004B4875" w:rsidRPr="00FD3171">
              <w:rPr>
                <w:color w:val="000000"/>
                <w:kern w:val="0"/>
                <w:sz w:val="24"/>
                <w:szCs w:val="24"/>
              </w:rPr>
              <w:t>2</w:t>
            </w:r>
            <w:r w:rsidRPr="00FD3171">
              <w:rPr>
                <w:color w:val="000000"/>
                <w:kern w:val="0"/>
                <w:sz w:val="24"/>
                <w:szCs w:val="24"/>
              </w:rPr>
              <w:t>:</w:t>
            </w:r>
            <w:r w:rsidR="004B4875" w:rsidRPr="00FD3171">
              <w:rPr>
                <w:color w:val="000000"/>
                <w:kern w:val="0"/>
                <w:sz w:val="24"/>
                <w:szCs w:val="24"/>
              </w:rPr>
              <w:t>0</w:t>
            </w:r>
            <w:r w:rsidRPr="00FD3171">
              <w:rPr>
                <w:color w:val="000000"/>
                <w:kern w:val="0"/>
                <w:sz w:val="24"/>
                <w:szCs w:val="24"/>
              </w:rPr>
              <w:t>0</w:t>
            </w:r>
          </w:p>
        </w:tc>
        <w:tc>
          <w:tcPr>
            <w:tcW w:w="6804" w:type="dxa"/>
            <w:tcBorders>
              <w:top w:val="single" w:sz="4" w:space="0" w:color="auto"/>
              <w:left w:val="nil"/>
              <w:bottom w:val="nil"/>
              <w:right w:val="single" w:sz="8" w:space="0" w:color="auto"/>
            </w:tcBorders>
            <w:vAlign w:val="center"/>
          </w:tcPr>
          <w:p w:rsidR="00692E07" w:rsidRPr="00FD3171" w:rsidRDefault="004B4875" w:rsidP="00582703">
            <w:pPr>
              <w:widowControl/>
              <w:spacing w:line="360" w:lineRule="exact"/>
              <w:rPr>
                <w:color w:val="000000"/>
                <w:kern w:val="0"/>
                <w:sz w:val="24"/>
                <w:szCs w:val="24"/>
              </w:rPr>
            </w:pPr>
            <w:r w:rsidRPr="00FD3171">
              <w:rPr>
                <w:color w:val="000000"/>
                <w:sz w:val="24"/>
                <w:szCs w:val="24"/>
              </w:rPr>
              <w:t>创新社区健康促进方式方法的探讨</w:t>
            </w:r>
          </w:p>
          <w:p w:rsidR="00692E07" w:rsidRPr="00FD3171" w:rsidRDefault="004B4875" w:rsidP="004B4875">
            <w:pPr>
              <w:widowControl/>
              <w:spacing w:line="360" w:lineRule="exact"/>
              <w:rPr>
                <w:color w:val="000000"/>
                <w:kern w:val="0"/>
                <w:sz w:val="24"/>
                <w:szCs w:val="24"/>
              </w:rPr>
            </w:pPr>
            <w:r w:rsidRPr="00FD3171">
              <w:rPr>
                <w:color w:val="000000"/>
                <w:sz w:val="24"/>
                <w:szCs w:val="24"/>
              </w:rPr>
              <w:t>三明市沙县凤岗街道社区卫生服务中心</w:t>
            </w:r>
            <w:r w:rsidR="003A20FB" w:rsidRPr="00FD3171">
              <w:rPr>
                <w:color w:val="000000"/>
                <w:sz w:val="24"/>
                <w:szCs w:val="24"/>
              </w:rPr>
              <w:t xml:space="preserve">     </w:t>
            </w:r>
            <w:r w:rsidRPr="00FD3171">
              <w:rPr>
                <w:color w:val="000000"/>
                <w:sz w:val="24"/>
                <w:szCs w:val="24"/>
              </w:rPr>
              <w:t xml:space="preserve">   </w:t>
            </w:r>
            <w:r w:rsidR="00FD3171">
              <w:rPr>
                <w:rFonts w:hint="eastAsia"/>
                <w:color w:val="000000"/>
                <w:sz w:val="24"/>
                <w:szCs w:val="24"/>
              </w:rPr>
              <w:t xml:space="preserve">       </w:t>
            </w:r>
            <w:r w:rsidRPr="00FD3171">
              <w:rPr>
                <w:color w:val="000000"/>
                <w:sz w:val="24"/>
                <w:szCs w:val="24"/>
              </w:rPr>
              <w:t>吴新祯</w:t>
            </w:r>
          </w:p>
        </w:tc>
      </w:tr>
      <w:tr w:rsidR="00692E07" w:rsidRPr="00FD3171" w:rsidTr="00582703">
        <w:trPr>
          <w:trHeight w:val="454"/>
        </w:trPr>
        <w:tc>
          <w:tcPr>
            <w:tcW w:w="1419" w:type="dxa"/>
            <w:tcBorders>
              <w:left w:val="single" w:sz="8" w:space="0" w:color="auto"/>
              <w:right w:val="single" w:sz="4" w:space="0" w:color="auto"/>
            </w:tcBorders>
            <w:vAlign w:val="center"/>
          </w:tcPr>
          <w:p w:rsidR="00692E07" w:rsidRPr="00FD3171" w:rsidRDefault="00692E07" w:rsidP="00582703">
            <w:pPr>
              <w:widowControl/>
              <w:spacing w:line="360" w:lineRule="exact"/>
              <w:rPr>
                <w:color w:val="000000"/>
                <w:kern w:val="10"/>
                <w:sz w:val="24"/>
                <w:szCs w:val="24"/>
              </w:rPr>
            </w:pPr>
          </w:p>
        </w:tc>
        <w:tc>
          <w:tcPr>
            <w:tcW w:w="1559" w:type="dxa"/>
            <w:tcBorders>
              <w:top w:val="single" w:sz="4" w:space="0" w:color="auto"/>
              <w:left w:val="single" w:sz="4" w:space="0" w:color="auto"/>
              <w:bottom w:val="nil"/>
              <w:right w:val="single" w:sz="4" w:space="0" w:color="auto"/>
            </w:tcBorders>
            <w:vAlign w:val="center"/>
          </w:tcPr>
          <w:p w:rsidR="00692E07" w:rsidRPr="00FD3171" w:rsidRDefault="00692E07" w:rsidP="00FF3A99">
            <w:pPr>
              <w:widowControl/>
              <w:spacing w:line="360" w:lineRule="exact"/>
              <w:rPr>
                <w:color w:val="000000"/>
                <w:kern w:val="10"/>
                <w:sz w:val="24"/>
                <w:szCs w:val="24"/>
              </w:rPr>
            </w:pPr>
            <w:r w:rsidRPr="00FD3171">
              <w:rPr>
                <w:color w:val="000000"/>
                <w:kern w:val="10"/>
                <w:sz w:val="24"/>
                <w:szCs w:val="24"/>
              </w:rPr>
              <w:t>1</w:t>
            </w:r>
            <w:r w:rsidR="00FF3A99" w:rsidRPr="00FD3171">
              <w:rPr>
                <w:color w:val="000000"/>
                <w:kern w:val="10"/>
                <w:sz w:val="24"/>
                <w:szCs w:val="24"/>
              </w:rPr>
              <w:t>4</w:t>
            </w:r>
            <w:r w:rsidRPr="00FD3171">
              <w:rPr>
                <w:color w:val="000000"/>
                <w:kern w:val="10"/>
                <w:sz w:val="24"/>
                <w:szCs w:val="24"/>
              </w:rPr>
              <w:t>:</w:t>
            </w:r>
            <w:r w:rsidR="00FF3A99" w:rsidRPr="00FD3171">
              <w:rPr>
                <w:color w:val="000000"/>
                <w:kern w:val="10"/>
                <w:sz w:val="24"/>
                <w:szCs w:val="24"/>
              </w:rPr>
              <w:t>0</w:t>
            </w:r>
            <w:r w:rsidRPr="00FD3171">
              <w:rPr>
                <w:color w:val="000000"/>
                <w:kern w:val="10"/>
                <w:sz w:val="24"/>
                <w:szCs w:val="24"/>
              </w:rPr>
              <w:t>0-1</w:t>
            </w:r>
            <w:r w:rsidR="00FF3A99" w:rsidRPr="00FD3171">
              <w:rPr>
                <w:color w:val="000000"/>
                <w:kern w:val="10"/>
                <w:sz w:val="24"/>
                <w:szCs w:val="24"/>
              </w:rPr>
              <w:t>6</w:t>
            </w:r>
            <w:r w:rsidRPr="00FD3171">
              <w:rPr>
                <w:color w:val="000000"/>
                <w:kern w:val="10"/>
                <w:sz w:val="24"/>
                <w:szCs w:val="24"/>
              </w:rPr>
              <w:t>:00</w:t>
            </w:r>
          </w:p>
        </w:tc>
        <w:tc>
          <w:tcPr>
            <w:tcW w:w="6804" w:type="dxa"/>
            <w:tcBorders>
              <w:top w:val="single" w:sz="4" w:space="0" w:color="auto"/>
              <w:left w:val="nil"/>
              <w:bottom w:val="nil"/>
              <w:right w:val="single" w:sz="8" w:space="0" w:color="auto"/>
            </w:tcBorders>
            <w:vAlign w:val="center"/>
          </w:tcPr>
          <w:p w:rsidR="00692E07" w:rsidRPr="00FD3171" w:rsidRDefault="00FF3A99" w:rsidP="00582703">
            <w:pPr>
              <w:widowControl/>
              <w:spacing w:line="360" w:lineRule="exact"/>
              <w:rPr>
                <w:color w:val="000000"/>
                <w:kern w:val="0"/>
                <w:sz w:val="24"/>
                <w:szCs w:val="24"/>
              </w:rPr>
            </w:pPr>
            <w:r w:rsidRPr="00FD3171">
              <w:rPr>
                <w:color w:val="000000"/>
                <w:sz w:val="24"/>
                <w:szCs w:val="24"/>
              </w:rPr>
              <w:t>基本医疗与基本公共卫生协同发展机制探索</w:t>
            </w:r>
          </w:p>
          <w:p w:rsidR="00692E07" w:rsidRPr="00FD3171" w:rsidRDefault="00FF3A99" w:rsidP="00582703">
            <w:pPr>
              <w:widowControl/>
              <w:spacing w:line="360" w:lineRule="exact"/>
              <w:rPr>
                <w:color w:val="000000"/>
                <w:kern w:val="0"/>
                <w:sz w:val="24"/>
                <w:szCs w:val="24"/>
              </w:rPr>
            </w:pPr>
            <w:r w:rsidRPr="00FD3171">
              <w:rPr>
                <w:color w:val="000000"/>
                <w:sz w:val="24"/>
                <w:szCs w:val="24"/>
              </w:rPr>
              <w:t>丰泽街道社区卫生服务中心</w:t>
            </w:r>
            <w:r w:rsidRPr="00FD3171">
              <w:rPr>
                <w:color w:val="000000"/>
                <w:sz w:val="24"/>
                <w:szCs w:val="24"/>
              </w:rPr>
              <w:t xml:space="preserve">                  </w:t>
            </w:r>
            <w:r w:rsidR="00FD3171">
              <w:rPr>
                <w:rFonts w:hint="eastAsia"/>
                <w:color w:val="000000"/>
                <w:sz w:val="24"/>
                <w:szCs w:val="24"/>
              </w:rPr>
              <w:t xml:space="preserve">       </w:t>
            </w:r>
            <w:proofErr w:type="gramStart"/>
            <w:r w:rsidRPr="00FD3171">
              <w:rPr>
                <w:color w:val="000000"/>
                <w:sz w:val="24"/>
                <w:szCs w:val="24"/>
              </w:rPr>
              <w:t>柳建忠</w:t>
            </w:r>
            <w:proofErr w:type="gramEnd"/>
          </w:p>
        </w:tc>
      </w:tr>
      <w:tr w:rsidR="00692E07" w:rsidRPr="00FD3171" w:rsidTr="00582703">
        <w:trPr>
          <w:trHeight w:val="454"/>
        </w:trPr>
        <w:tc>
          <w:tcPr>
            <w:tcW w:w="1419" w:type="dxa"/>
            <w:tcBorders>
              <w:left w:val="single" w:sz="8" w:space="0" w:color="auto"/>
              <w:right w:val="single" w:sz="4" w:space="0" w:color="auto"/>
            </w:tcBorders>
            <w:vAlign w:val="center"/>
          </w:tcPr>
          <w:p w:rsidR="00692E07" w:rsidRPr="00FD3171" w:rsidRDefault="00692E07" w:rsidP="00582703">
            <w:pPr>
              <w:widowControl/>
              <w:spacing w:line="360" w:lineRule="exact"/>
              <w:rPr>
                <w:color w:val="000000"/>
                <w:kern w:val="10"/>
                <w:sz w:val="24"/>
                <w:szCs w:val="24"/>
              </w:rPr>
            </w:pPr>
          </w:p>
        </w:tc>
        <w:tc>
          <w:tcPr>
            <w:tcW w:w="1559" w:type="dxa"/>
            <w:tcBorders>
              <w:top w:val="single" w:sz="4" w:space="0" w:color="auto"/>
              <w:left w:val="single" w:sz="4" w:space="0" w:color="auto"/>
              <w:bottom w:val="nil"/>
              <w:right w:val="single" w:sz="4" w:space="0" w:color="auto"/>
            </w:tcBorders>
            <w:vAlign w:val="center"/>
          </w:tcPr>
          <w:p w:rsidR="00692E07" w:rsidRPr="00FD3171" w:rsidRDefault="00692E07" w:rsidP="00FF3A99">
            <w:pPr>
              <w:widowControl/>
              <w:spacing w:line="360" w:lineRule="exact"/>
              <w:rPr>
                <w:color w:val="000000"/>
                <w:kern w:val="10"/>
                <w:sz w:val="24"/>
                <w:szCs w:val="24"/>
              </w:rPr>
            </w:pPr>
            <w:r w:rsidRPr="00FD3171">
              <w:rPr>
                <w:color w:val="000000"/>
                <w:kern w:val="10"/>
                <w:sz w:val="24"/>
                <w:szCs w:val="24"/>
              </w:rPr>
              <w:t>1</w:t>
            </w:r>
            <w:r w:rsidR="00FF3A99" w:rsidRPr="00FD3171">
              <w:rPr>
                <w:color w:val="000000"/>
                <w:kern w:val="10"/>
                <w:sz w:val="24"/>
                <w:szCs w:val="24"/>
              </w:rPr>
              <w:t>6</w:t>
            </w:r>
            <w:r w:rsidRPr="00FD3171">
              <w:rPr>
                <w:color w:val="000000"/>
                <w:kern w:val="10"/>
                <w:sz w:val="24"/>
                <w:szCs w:val="24"/>
              </w:rPr>
              <w:t>:10-1</w:t>
            </w:r>
            <w:r w:rsidR="00FF3A99" w:rsidRPr="00FD3171">
              <w:rPr>
                <w:color w:val="000000"/>
                <w:kern w:val="10"/>
                <w:sz w:val="24"/>
                <w:szCs w:val="24"/>
              </w:rPr>
              <w:t>7</w:t>
            </w:r>
            <w:r w:rsidRPr="00FD3171">
              <w:rPr>
                <w:color w:val="000000"/>
                <w:kern w:val="10"/>
                <w:sz w:val="24"/>
                <w:szCs w:val="24"/>
              </w:rPr>
              <w:t>:40</w:t>
            </w:r>
          </w:p>
        </w:tc>
        <w:tc>
          <w:tcPr>
            <w:tcW w:w="6804" w:type="dxa"/>
            <w:tcBorders>
              <w:top w:val="single" w:sz="4" w:space="0" w:color="auto"/>
              <w:left w:val="nil"/>
              <w:bottom w:val="nil"/>
              <w:right w:val="single" w:sz="8" w:space="0" w:color="auto"/>
            </w:tcBorders>
            <w:vAlign w:val="center"/>
          </w:tcPr>
          <w:p w:rsidR="00692E07" w:rsidRPr="00FD3171" w:rsidRDefault="00FF3A99" w:rsidP="00582703">
            <w:pPr>
              <w:widowControl/>
              <w:spacing w:line="360" w:lineRule="exact"/>
              <w:rPr>
                <w:color w:val="000000"/>
                <w:kern w:val="0"/>
                <w:sz w:val="24"/>
                <w:szCs w:val="24"/>
              </w:rPr>
            </w:pPr>
            <w:r w:rsidRPr="00FD3171">
              <w:rPr>
                <w:color w:val="000000"/>
                <w:sz w:val="24"/>
                <w:szCs w:val="24"/>
              </w:rPr>
              <w:t>分工协作，优化慢病防控机制</w:t>
            </w:r>
          </w:p>
          <w:p w:rsidR="00692E07" w:rsidRPr="00FD3171" w:rsidRDefault="00FF3A99" w:rsidP="00FF3A99">
            <w:pPr>
              <w:widowControl/>
              <w:spacing w:line="360" w:lineRule="exact"/>
              <w:rPr>
                <w:color w:val="000000"/>
                <w:sz w:val="24"/>
                <w:szCs w:val="24"/>
              </w:rPr>
            </w:pPr>
            <w:r w:rsidRPr="00FD3171">
              <w:rPr>
                <w:color w:val="000000"/>
                <w:sz w:val="24"/>
                <w:szCs w:val="24"/>
              </w:rPr>
              <w:t>厦门市石塘社区卫生服务中心</w:t>
            </w:r>
            <w:r w:rsidR="003A20FB" w:rsidRPr="00FD3171">
              <w:rPr>
                <w:color w:val="000000"/>
                <w:sz w:val="24"/>
                <w:szCs w:val="24"/>
              </w:rPr>
              <w:t xml:space="preserve">            </w:t>
            </w:r>
            <w:r w:rsidRPr="00FD3171">
              <w:rPr>
                <w:color w:val="000000"/>
                <w:sz w:val="24"/>
                <w:szCs w:val="24"/>
              </w:rPr>
              <w:t xml:space="preserve">    </w:t>
            </w:r>
            <w:r w:rsidR="00FD3171">
              <w:rPr>
                <w:rFonts w:hint="eastAsia"/>
                <w:color w:val="000000"/>
                <w:sz w:val="24"/>
                <w:szCs w:val="24"/>
              </w:rPr>
              <w:t xml:space="preserve">       </w:t>
            </w:r>
            <w:r w:rsidRPr="00FD3171">
              <w:rPr>
                <w:color w:val="000000"/>
                <w:sz w:val="24"/>
                <w:szCs w:val="24"/>
              </w:rPr>
              <w:t>林登科</w:t>
            </w:r>
          </w:p>
        </w:tc>
      </w:tr>
      <w:tr w:rsidR="00692E07" w:rsidRPr="00FD3171" w:rsidTr="00582703">
        <w:trPr>
          <w:trHeight w:val="454"/>
        </w:trPr>
        <w:tc>
          <w:tcPr>
            <w:tcW w:w="1419" w:type="dxa"/>
            <w:vMerge w:val="restart"/>
            <w:tcBorders>
              <w:top w:val="single" w:sz="4" w:space="0" w:color="auto"/>
              <w:left w:val="single" w:sz="8" w:space="0" w:color="auto"/>
              <w:bottom w:val="single" w:sz="4" w:space="0" w:color="auto"/>
              <w:right w:val="single" w:sz="4" w:space="0" w:color="auto"/>
            </w:tcBorders>
            <w:vAlign w:val="center"/>
          </w:tcPr>
          <w:p w:rsidR="00692E07" w:rsidRPr="00FD3171" w:rsidRDefault="000D2DF1" w:rsidP="00582703">
            <w:pPr>
              <w:widowControl/>
              <w:spacing w:line="360" w:lineRule="exact"/>
              <w:rPr>
                <w:color w:val="000000"/>
                <w:kern w:val="10"/>
                <w:sz w:val="24"/>
                <w:szCs w:val="24"/>
              </w:rPr>
            </w:pPr>
            <w:r w:rsidRPr="00FD3171">
              <w:rPr>
                <w:color w:val="000000"/>
                <w:kern w:val="10"/>
                <w:sz w:val="24"/>
                <w:szCs w:val="24"/>
              </w:rPr>
              <w:t>5</w:t>
            </w:r>
            <w:r w:rsidR="00692E07" w:rsidRPr="00FD3171">
              <w:rPr>
                <w:color w:val="000000"/>
                <w:kern w:val="10"/>
                <w:sz w:val="24"/>
                <w:szCs w:val="24"/>
              </w:rPr>
              <w:t>月</w:t>
            </w:r>
            <w:r w:rsidR="00692E07" w:rsidRPr="00FD3171">
              <w:rPr>
                <w:color w:val="000000"/>
                <w:kern w:val="10"/>
                <w:sz w:val="24"/>
                <w:szCs w:val="24"/>
              </w:rPr>
              <w:t>1</w:t>
            </w:r>
            <w:r w:rsidRPr="00FD3171">
              <w:rPr>
                <w:color w:val="000000"/>
                <w:kern w:val="10"/>
                <w:sz w:val="24"/>
                <w:szCs w:val="24"/>
              </w:rPr>
              <w:t>9</w:t>
            </w:r>
            <w:r w:rsidR="00692E07" w:rsidRPr="00FD3171">
              <w:rPr>
                <w:color w:val="000000"/>
                <w:kern w:val="10"/>
                <w:sz w:val="24"/>
                <w:szCs w:val="24"/>
              </w:rPr>
              <w:t>日</w:t>
            </w:r>
          </w:p>
          <w:p w:rsidR="00692E07" w:rsidRPr="00FD3171" w:rsidRDefault="00692E07" w:rsidP="00582703">
            <w:pPr>
              <w:widowControl/>
              <w:spacing w:line="360" w:lineRule="exact"/>
              <w:rPr>
                <w:color w:val="000000"/>
                <w:kern w:val="10"/>
                <w:sz w:val="24"/>
                <w:szCs w:val="24"/>
              </w:rPr>
            </w:pPr>
            <w:r w:rsidRPr="00FD3171">
              <w:rPr>
                <w:color w:val="000000"/>
                <w:kern w:val="10"/>
                <w:sz w:val="24"/>
                <w:szCs w:val="24"/>
              </w:rPr>
              <w:t>（星期四）</w:t>
            </w:r>
          </w:p>
        </w:tc>
        <w:tc>
          <w:tcPr>
            <w:tcW w:w="1559" w:type="dxa"/>
            <w:tcBorders>
              <w:top w:val="single" w:sz="4" w:space="0" w:color="auto"/>
              <w:left w:val="single" w:sz="4" w:space="0" w:color="auto"/>
              <w:bottom w:val="single" w:sz="4" w:space="0" w:color="auto"/>
              <w:right w:val="single" w:sz="4" w:space="0" w:color="auto"/>
            </w:tcBorders>
            <w:vAlign w:val="center"/>
          </w:tcPr>
          <w:p w:rsidR="00692E07" w:rsidRPr="00FD3171" w:rsidRDefault="00692E07" w:rsidP="00475AC5">
            <w:pPr>
              <w:widowControl/>
              <w:spacing w:line="360" w:lineRule="exact"/>
              <w:rPr>
                <w:color w:val="000000"/>
                <w:kern w:val="0"/>
                <w:sz w:val="24"/>
                <w:szCs w:val="24"/>
              </w:rPr>
            </w:pPr>
            <w:r w:rsidRPr="00FD3171">
              <w:rPr>
                <w:color w:val="000000"/>
                <w:kern w:val="0"/>
                <w:sz w:val="24"/>
                <w:szCs w:val="24"/>
              </w:rPr>
              <w:t>08:</w:t>
            </w:r>
            <w:r w:rsidR="00475AC5" w:rsidRPr="00FD3171">
              <w:rPr>
                <w:color w:val="000000"/>
                <w:kern w:val="0"/>
                <w:sz w:val="24"/>
                <w:szCs w:val="24"/>
              </w:rPr>
              <w:t>0</w:t>
            </w:r>
            <w:r w:rsidRPr="00FD3171">
              <w:rPr>
                <w:color w:val="000000"/>
                <w:kern w:val="0"/>
                <w:sz w:val="24"/>
                <w:szCs w:val="24"/>
              </w:rPr>
              <w:t>0-10:00</w:t>
            </w:r>
          </w:p>
        </w:tc>
        <w:tc>
          <w:tcPr>
            <w:tcW w:w="6804" w:type="dxa"/>
            <w:tcBorders>
              <w:top w:val="single" w:sz="4" w:space="0" w:color="auto"/>
              <w:left w:val="nil"/>
              <w:bottom w:val="single" w:sz="4" w:space="0" w:color="auto"/>
              <w:right w:val="single" w:sz="8" w:space="0" w:color="auto"/>
            </w:tcBorders>
            <w:vAlign w:val="center"/>
          </w:tcPr>
          <w:p w:rsidR="00692E07" w:rsidRPr="00FD3171" w:rsidRDefault="00475AC5" w:rsidP="00582703">
            <w:pPr>
              <w:widowControl/>
              <w:spacing w:line="360" w:lineRule="exact"/>
              <w:rPr>
                <w:color w:val="000000"/>
                <w:kern w:val="0"/>
                <w:sz w:val="24"/>
                <w:szCs w:val="24"/>
              </w:rPr>
            </w:pPr>
            <w:r w:rsidRPr="00FD3171">
              <w:rPr>
                <w:color w:val="000000"/>
                <w:sz w:val="24"/>
                <w:szCs w:val="24"/>
              </w:rPr>
              <w:t>合理利用医疗保险资源，完善特殊病种管理</w:t>
            </w:r>
          </w:p>
          <w:p w:rsidR="00692E07" w:rsidRPr="00FD3171" w:rsidRDefault="00475AC5" w:rsidP="00475AC5">
            <w:pPr>
              <w:widowControl/>
              <w:spacing w:line="360" w:lineRule="exact"/>
              <w:rPr>
                <w:color w:val="000000"/>
                <w:kern w:val="0"/>
                <w:sz w:val="24"/>
                <w:szCs w:val="24"/>
              </w:rPr>
            </w:pPr>
            <w:r w:rsidRPr="00FD3171">
              <w:rPr>
                <w:color w:val="000000"/>
                <w:sz w:val="24"/>
                <w:szCs w:val="24"/>
              </w:rPr>
              <w:t>丰泽区北峰街道社区卫生服务中心</w:t>
            </w:r>
            <w:r w:rsidR="003A20FB" w:rsidRPr="00FD3171">
              <w:rPr>
                <w:color w:val="000000"/>
                <w:sz w:val="24"/>
                <w:szCs w:val="24"/>
              </w:rPr>
              <w:t xml:space="preserve">            </w:t>
            </w:r>
            <w:r w:rsidR="00FD3171">
              <w:rPr>
                <w:rFonts w:hint="eastAsia"/>
                <w:color w:val="000000"/>
                <w:sz w:val="24"/>
                <w:szCs w:val="24"/>
              </w:rPr>
              <w:t xml:space="preserve">       </w:t>
            </w:r>
            <w:r w:rsidRPr="00FD3171">
              <w:rPr>
                <w:color w:val="000000"/>
                <w:sz w:val="24"/>
                <w:szCs w:val="24"/>
              </w:rPr>
              <w:t>阮伏龙</w:t>
            </w:r>
          </w:p>
        </w:tc>
      </w:tr>
      <w:tr w:rsidR="00692E07" w:rsidRPr="00FD3171" w:rsidTr="003A20FB">
        <w:trPr>
          <w:trHeight w:val="513"/>
        </w:trPr>
        <w:tc>
          <w:tcPr>
            <w:tcW w:w="1419" w:type="dxa"/>
            <w:vMerge/>
            <w:tcBorders>
              <w:top w:val="single" w:sz="4" w:space="0" w:color="auto"/>
              <w:left w:val="single" w:sz="8" w:space="0" w:color="auto"/>
              <w:bottom w:val="single" w:sz="4" w:space="0" w:color="auto"/>
              <w:right w:val="single" w:sz="4" w:space="0" w:color="auto"/>
            </w:tcBorders>
            <w:vAlign w:val="center"/>
          </w:tcPr>
          <w:p w:rsidR="00692E07" w:rsidRPr="00FD3171" w:rsidRDefault="00692E07" w:rsidP="00582703">
            <w:pPr>
              <w:widowControl/>
              <w:spacing w:line="360" w:lineRule="exact"/>
              <w:rPr>
                <w:color w:val="000000"/>
                <w:kern w:val="1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92E07" w:rsidRPr="00FD3171" w:rsidRDefault="00692E07" w:rsidP="00475AC5">
            <w:pPr>
              <w:widowControl/>
              <w:spacing w:line="360" w:lineRule="exact"/>
              <w:rPr>
                <w:color w:val="000000"/>
                <w:kern w:val="10"/>
                <w:sz w:val="24"/>
                <w:szCs w:val="24"/>
              </w:rPr>
            </w:pPr>
            <w:r w:rsidRPr="00FD3171">
              <w:rPr>
                <w:color w:val="000000"/>
                <w:kern w:val="10"/>
                <w:sz w:val="24"/>
                <w:szCs w:val="24"/>
              </w:rPr>
              <w:t>10:10-1</w:t>
            </w:r>
            <w:r w:rsidR="00475AC5" w:rsidRPr="00FD3171">
              <w:rPr>
                <w:color w:val="000000"/>
                <w:kern w:val="10"/>
                <w:sz w:val="24"/>
                <w:szCs w:val="24"/>
              </w:rPr>
              <w:t>2</w:t>
            </w:r>
            <w:r w:rsidRPr="00FD3171">
              <w:rPr>
                <w:color w:val="000000"/>
                <w:kern w:val="10"/>
                <w:sz w:val="24"/>
                <w:szCs w:val="24"/>
              </w:rPr>
              <w:t>:</w:t>
            </w:r>
            <w:r w:rsidR="00475AC5" w:rsidRPr="00FD3171">
              <w:rPr>
                <w:color w:val="000000"/>
                <w:kern w:val="10"/>
                <w:sz w:val="24"/>
                <w:szCs w:val="24"/>
              </w:rPr>
              <w:t>0</w:t>
            </w:r>
            <w:r w:rsidRPr="00FD3171">
              <w:rPr>
                <w:color w:val="000000"/>
                <w:kern w:val="10"/>
                <w:sz w:val="24"/>
                <w:szCs w:val="24"/>
              </w:rPr>
              <w:t>0</w:t>
            </w:r>
          </w:p>
        </w:tc>
        <w:tc>
          <w:tcPr>
            <w:tcW w:w="6804" w:type="dxa"/>
            <w:tcBorders>
              <w:top w:val="single" w:sz="4" w:space="0" w:color="auto"/>
              <w:left w:val="nil"/>
              <w:bottom w:val="single" w:sz="4" w:space="0" w:color="auto"/>
              <w:right w:val="single" w:sz="8" w:space="0" w:color="auto"/>
            </w:tcBorders>
            <w:vAlign w:val="center"/>
          </w:tcPr>
          <w:p w:rsidR="00692E07" w:rsidRPr="00FD3171" w:rsidRDefault="00475AC5" w:rsidP="00582703">
            <w:pPr>
              <w:widowControl/>
              <w:spacing w:line="360" w:lineRule="exact"/>
              <w:rPr>
                <w:color w:val="000000"/>
                <w:sz w:val="24"/>
                <w:szCs w:val="24"/>
              </w:rPr>
            </w:pPr>
            <w:r w:rsidRPr="00FD3171">
              <w:rPr>
                <w:color w:val="000000"/>
                <w:sz w:val="24"/>
                <w:szCs w:val="24"/>
              </w:rPr>
              <w:t>中医药服务与信息化建设相结合的实践探索</w:t>
            </w:r>
          </w:p>
          <w:p w:rsidR="00692E07" w:rsidRPr="00FD3171" w:rsidRDefault="00475AC5" w:rsidP="00475AC5">
            <w:pPr>
              <w:widowControl/>
              <w:spacing w:line="360" w:lineRule="exact"/>
              <w:rPr>
                <w:color w:val="000000"/>
                <w:kern w:val="0"/>
                <w:sz w:val="24"/>
                <w:szCs w:val="24"/>
              </w:rPr>
            </w:pPr>
            <w:r w:rsidRPr="00FD3171">
              <w:rPr>
                <w:color w:val="000000"/>
                <w:sz w:val="24"/>
                <w:szCs w:val="24"/>
              </w:rPr>
              <w:t>福州台江区洋中社区卫生服务中心</w:t>
            </w:r>
            <w:r w:rsidR="003A20FB" w:rsidRPr="00FD3171">
              <w:rPr>
                <w:color w:val="000000"/>
                <w:sz w:val="24"/>
                <w:szCs w:val="24"/>
              </w:rPr>
              <w:t xml:space="preserve">            </w:t>
            </w:r>
            <w:r w:rsidR="00FD3171">
              <w:rPr>
                <w:rFonts w:hint="eastAsia"/>
                <w:color w:val="000000"/>
                <w:sz w:val="24"/>
                <w:szCs w:val="24"/>
              </w:rPr>
              <w:t xml:space="preserve">       </w:t>
            </w:r>
            <w:r w:rsidRPr="00FD3171">
              <w:rPr>
                <w:color w:val="000000"/>
                <w:sz w:val="24"/>
                <w:szCs w:val="24"/>
              </w:rPr>
              <w:t>陈忠辉</w:t>
            </w:r>
          </w:p>
        </w:tc>
      </w:tr>
      <w:tr w:rsidR="00692E07" w:rsidRPr="00FD3171" w:rsidTr="00582703">
        <w:trPr>
          <w:trHeight w:val="454"/>
        </w:trPr>
        <w:tc>
          <w:tcPr>
            <w:tcW w:w="1419" w:type="dxa"/>
            <w:vMerge/>
            <w:tcBorders>
              <w:top w:val="single" w:sz="4" w:space="0" w:color="auto"/>
              <w:left w:val="single" w:sz="8" w:space="0" w:color="auto"/>
              <w:bottom w:val="single" w:sz="4" w:space="0" w:color="auto"/>
              <w:right w:val="single" w:sz="4" w:space="0" w:color="auto"/>
            </w:tcBorders>
            <w:vAlign w:val="center"/>
          </w:tcPr>
          <w:p w:rsidR="00692E07" w:rsidRPr="00FD3171" w:rsidRDefault="00692E07" w:rsidP="00582703">
            <w:pPr>
              <w:widowControl/>
              <w:spacing w:line="360" w:lineRule="exact"/>
              <w:rPr>
                <w:color w:val="000000"/>
                <w:kern w:val="1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92E07" w:rsidRPr="00FD3171" w:rsidRDefault="00692E07" w:rsidP="00475AC5">
            <w:pPr>
              <w:widowControl/>
              <w:spacing w:line="360" w:lineRule="exact"/>
              <w:rPr>
                <w:color w:val="000000"/>
                <w:kern w:val="0"/>
                <w:sz w:val="24"/>
                <w:szCs w:val="24"/>
              </w:rPr>
            </w:pPr>
            <w:r w:rsidRPr="00FD3171">
              <w:rPr>
                <w:color w:val="000000"/>
                <w:kern w:val="0"/>
                <w:sz w:val="24"/>
                <w:szCs w:val="24"/>
              </w:rPr>
              <w:t>1</w:t>
            </w:r>
            <w:r w:rsidR="00475AC5" w:rsidRPr="00FD3171">
              <w:rPr>
                <w:color w:val="000000"/>
                <w:kern w:val="0"/>
                <w:sz w:val="24"/>
                <w:szCs w:val="24"/>
              </w:rPr>
              <w:t>4</w:t>
            </w:r>
            <w:r w:rsidRPr="00FD3171">
              <w:rPr>
                <w:color w:val="000000"/>
                <w:kern w:val="0"/>
                <w:sz w:val="24"/>
                <w:szCs w:val="24"/>
              </w:rPr>
              <w:t>:30-1</w:t>
            </w:r>
            <w:r w:rsidR="00475AC5" w:rsidRPr="00FD3171">
              <w:rPr>
                <w:color w:val="000000"/>
                <w:kern w:val="0"/>
                <w:sz w:val="24"/>
                <w:szCs w:val="24"/>
              </w:rPr>
              <w:t>7</w:t>
            </w:r>
            <w:r w:rsidRPr="00FD3171">
              <w:rPr>
                <w:color w:val="000000"/>
                <w:kern w:val="0"/>
                <w:sz w:val="24"/>
                <w:szCs w:val="24"/>
              </w:rPr>
              <w:t>:</w:t>
            </w:r>
            <w:r w:rsidR="00475AC5" w:rsidRPr="00FD3171">
              <w:rPr>
                <w:color w:val="000000"/>
                <w:kern w:val="0"/>
                <w:sz w:val="24"/>
                <w:szCs w:val="24"/>
              </w:rPr>
              <w:t>0</w:t>
            </w:r>
            <w:r w:rsidRPr="00FD3171">
              <w:rPr>
                <w:color w:val="000000"/>
                <w:kern w:val="0"/>
                <w:sz w:val="24"/>
                <w:szCs w:val="24"/>
              </w:rPr>
              <w:t>0</w:t>
            </w:r>
          </w:p>
        </w:tc>
        <w:tc>
          <w:tcPr>
            <w:tcW w:w="6804" w:type="dxa"/>
            <w:tcBorders>
              <w:top w:val="single" w:sz="4" w:space="0" w:color="auto"/>
              <w:left w:val="nil"/>
              <w:bottom w:val="single" w:sz="4" w:space="0" w:color="auto"/>
              <w:right w:val="single" w:sz="8" w:space="0" w:color="auto"/>
            </w:tcBorders>
            <w:vAlign w:val="center"/>
          </w:tcPr>
          <w:p w:rsidR="00692E07" w:rsidRPr="00FD3171" w:rsidRDefault="00475AC5" w:rsidP="00582703">
            <w:pPr>
              <w:widowControl/>
              <w:spacing w:line="360" w:lineRule="exact"/>
              <w:rPr>
                <w:color w:val="000000"/>
                <w:kern w:val="0"/>
                <w:sz w:val="24"/>
                <w:szCs w:val="24"/>
              </w:rPr>
            </w:pPr>
            <w:r w:rsidRPr="00FD3171">
              <w:rPr>
                <w:color w:val="000000"/>
                <w:sz w:val="24"/>
                <w:szCs w:val="24"/>
              </w:rPr>
              <w:t>基层医疗机构绩效管理机制实践与探索</w:t>
            </w:r>
          </w:p>
          <w:p w:rsidR="00692E07" w:rsidRPr="00FD3171" w:rsidRDefault="00475AC5" w:rsidP="00582703">
            <w:pPr>
              <w:widowControl/>
              <w:spacing w:line="360" w:lineRule="exact"/>
              <w:rPr>
                <w:color w:val="000000"/>
                <w:kern w:val="0"/>
                <w:sz w:val="24"/>
                <w:szCs w:val="24"/>
              </w:rPr>
            </w:pPr>
            <w:r w:rsidRPr="00FD3171">
              <w:rPr>
                <w:color w:val="000000"/>
                <w:sz w:val="24"/>
                <w:szCs w:val="24"/>
              </w:rPr>
              <w:t>丰泽街道社区卫生服务中心</w:t>
            </w:r>
            <w:r w:rsidRPr="00FD3171">
              <w:rPr>
                <w:color w:val="000000"/>
                <w:sz w:val="24"/>
                <w:szCs w:val="24"/>
              </w:rPr>
              <w:t xml:space="preserve">                  </w:t>
            </w:r>
            <w:r w:rsidR="00FD3171">
              <w:rPr>
                <w:rFonts w:hint="eastAsia"/>
                <w:color w:val="000000"/>
                <w:sz w:val="24"/>
                <w:szCs w:val="24"/>
              </w:rPr>
              <w:t xml:space="preserve">       </w:t>
            </w:r>
            <w:proofErr w:type="gramStart"/>
            <w:r w:rsidRPr="00FD3171">
              <w:rPr>
                <w:color w:val="000000"/>
                <w:sz w:val="24"/>
                <w:szCs w:val="24"/>
              </w:rPr>
              <w:t>柳建忠</w:t>
            </w:r>
            <w:proofErr w:type="gramEnd"/>
          </w:p>
        </w:tc>
      </w:tr>
      <w:tr w:rsidR="00692E07" w:rsidRPr="00FD3171" w:rsidTr="00F17369">
        <w:trPr>
          <w:trHeight w:val="1082"/>
        </w:trPr>
        <w:tc>
          <w:tcPr>
            <w:tcW w:w="1419" w:type="dxa"/>
            <w:tcBorders>
              <w:top w:val="single" w:sz="4" w:space="0" w:color="auto"/>
              <w:left w:val="single" w:sz="8" w:space="0" w:color="auto"/>
              <w:bottom w:val="single" w:sz="4" w:space="0" w:color="auto"/>
              <w:right w:val="single" w:sz="4" w:space="0" w:color="auto"/>
            </w:tcBorders>
            <w:vAlign w:val="center"/>
          </w:tcPr>
          <w:p w:rsidR="00692E07" w:rsidRPr="00FD3171" w:rsidRDefault="000D2DF1" w:rsidP="00582703">
            <w:pPr>
              <w:widowControl/>
              <w:spacing w:line="360" w:lineRule="exact"/>
              <w:rPr>
                <w:color w:val="000000"/>
                <w:kern w:val="10"/>
                <w:sz w:val="24"/>
                <w:szCs w:val="24"/>
              </w:rPr>
            </w:pPr>
            <w:r w:rsidRPr="00FD3171">
              <w:rPr>
                <w:color w:val="000000"/>
                <w:kern w:val="10"/>
                <w:sz w:val="24"/>
                <w:szCs w:val="24"/>
              </w:rPr>
              <w:t>5</w:t>
            </w:r>
            <w:r w:rsidR="00692E07" w:rsidRPr="00FD3171">
              <w:rPr>
                <w:color w:val="000000"/>
                <w:kern w:val="10"/>
                <w:sz w:val="24"/>
                <w:szCs w:val="24"/>
              </w:rPr>
              <w:t>月</w:t>
            </w:r>
            <w:r w:rsidRPr="00FD3171">
              <w:rPr>
                <w:color w:val="000000"/>
                <w:kern w:val="10"/>
                <w:sz w:val="24"/>
                <w:szCs w:val="24"/>
              </w:rPr>
              <w:t>20</w:t>
            </w:r>
            <w:r w:rsidR="00692E07" w:rsidRPr="00FD3171">
              <w:rPr>
                <w:color w:val="000000"/>
                <w:kern w:val="10"/>
                <w:sz w:val="24"/>
                <w:szCs w:val="24"/>
              </w:rPr>
              <w:t>日</w:t>
            </w:r>
          </w:p>
          <w:p w:rsidR="00692E07" w:rsidRPr="00FD3171" w:rsidRDefault="00692E07" w:rsidP="00582703">
            <w:pPr>
              <w:widowControl/>
              <w:spacing w:line="360" w:lineRule="exact"/>
              <w:rPr>
                <w:color w:val="000000"/>
                <w:kern w:val="10"/>
                <w:sz w:val="24"/>
                <w:szCs w:val="24"/>
              </w:rPr>
            </w:pPr>
            <w:r w:rsidRPr="00FD3171">
              <w:rPr>
                <w:color w:val="000000"/>
                <w:kern w:val="10"/>
                <w:sz w:val="24"/>
                <w:szCs w:val="24"/>
              </w:rPr>
              <w:t>（星期五）</w:t>
            </w:r>
          </w:p>
        </w:tc>
        <w:tc>
          <w:tcPr>
            <w:tcW w:w="1559" w:type="dxa"/>
            <w:tcBorders>
              <w:top w:val="single" w:sz="4" w:space="0" w:color="auto"/>
              <w:left w:val="single" w:sz="4" w:space="0" w:color="auto"/>
              <w:bottom w:val="single" w:sz="4" w:space="0" w:color="auto"/>
              <w:right w:val="single" w:sz="4" w:space="0" w:color="auto"/>
            </w:tcBorders>
            <w:vAlign w:val="center"/>
          </w:tcPr>
          <w:p w:rsidR="00692E07" w:rsidRPr="00FD3171" w:rsidRDefault="00692E07" w:rsidP="007023F3">
            <w:pPr>
              <w:widowControl/>
              <w:spacing w:line="360" w:lineRule="exact"/>
              <w:rPr>
                <w:color w:val="FF0000"/>
                <w:kern w:val="0"/>
                <w:sz w:val="24"/>
                <w:szCs w:val="24"/>
              </w:rPr>
            </w:pPr>
            <w:r w:rsidRPr="00FD3171">
              <w:rPr>
                <w:color w:val="000000"/>
                <w:kern w:val="10"/>
                <w:sz w:val="24"/>
                <w:szCs w:val="24"/>
              </w:rPr>
              <w:t>08:30-1</w:t>
            </w:r>
            <w:r w:rsidR="007023F3" w:rsidRPr="00FD3171">
              <w:rPr>
                <w:color w:val="000000"/>
                <w:kern w:val="10"/>
                <w:sz w:val="24"/>
                <w:szCs w:val="24"/>
              </w:rPr>
              <w:t>1</w:t>
            </w:r>
            <w:r w:rsidRPr="00FD3171">
              <w:rPr>
                <w:color w:val="000000"/>
                <w:kern w:val="10"/>
                <w:sz w:val="24"/>
                <w:szCs w:val="24"/>
              </w:rPr>
              <w:t>:</w:t>
            </w:r>
            <w:r w:rsidR="007023F3" w:rsidRPr="00FD3171">
              <w:rPr>
                <w:color w:val="000000"/>
                <w:kern w:val="10"/>
                <w:sz w:val="24"/>
                <w:szCs w:val="24"/>
              </w:rPr>
              <w:t>0</w:t>
            </w:r>
            <w:r w:rsidRPr="00FD3171">
              <w:rPr>
                <w:color w:val="000000"/>
                <w:kern w:val="10"/>
                <w:sz w:val="24"/>
                <w:szCs w:val="24"/>
              </w:rPr>
              <w:t>0</w:t>
            </w:r>
          </w:p>
        </w:tc>
        <w:tc>
          <w:tcPr>
            <w:tcW w:w="6804" w:type="dxa"/>
            <w:tcBorders>
              <w:top w:val="single" w:sz="4" w:space="0" w:color="auto"/>
              <w:left w:val="nil"/>
              <w:bottom w:val="single" w:sz="4" w:space="0" w:color="auto"/>
              <w:right w:val="single" w:sz="8" w:space="0" w:color="auto"/>
            </w:tcBorders>
            <w:vAlign w:val="center"/>
          </w:tcPr>
          <w:p w:rsidR="00692E07" w:rsidRPr="00FD3171" w:rsidRDefault="007023F3" w:rsidP="00582703">
            <w:pPr>
              <w:widowControl/>
              <w:spacing w:line="360" w:lineRule="exact"/>
              <w:rPr>
                <w:color w:val="FF0000"/>
                <w:kern w:val="0"/>
                <w:sz w:val="24"/>
                <w:szCs w:val="24"/>
              </w:rPr>
            </w:pPr>
            <w:r w:rsidRPr="00FD3171">
              <w:rPr>
                <w:color w:val="000000"/>
                <w:sz w:val="24"/>
                <w:szCs w:val="24"/>
              </w:rPr>
              <w:t>社区卫生服务机构分组交流、演讲、结业考试、颁发结业证书</w:t>
            </w:r>
          </w:p>
        </w:tc>
      </w:tr>
    </w:tbl>
    <w:p w:rsidR="007023F3" w:rsidRPr="00FD3171" w:rsidRDefault="007023F3" w:rsidP="00FC5E14">
      <w:pPr>
        <w:rPr>
          <w:rFonts w:eastAsia="黑体"/>
          <w:sz w:val="21"/>
          <w:szCs w:val="21"/>
        </w:rPr>
      </w:pPr>
    </w:p>
    <w:p w:rsidR="0012401B" w:rsidRPr="00FD3171" w:rsidRDefault="00FC5E14" w:rsidP="00FC5E14">
      <w:pPr>
        <w:rPr>
          <w:rFonts w:ascii="黑体" w:eastAsia="黑体" w:hAnsi="黑体"/>
          <w:sz w:val="28"/>
          <w:szCs w:val="28"/>
        </w:rPr>
      </w:pPr>
      <w:r w:rsidRPr="00FD3171">
        <w:rPr>
          <w:rFonts w:ascii="黑体" w:eastAsia="黑体" w:hAnsi="黑体"/>
          <w:sz w:val="28"/>
          <w:szCs w:val="28"/>
        </w:rPr>
        <w:lastRenderedPageBreak/>
        <w:t>附件2</w:t>
      </w:r>
    </w:p>
    <w:p w:rsidR="00547558" w:rsidRPr="00FD3171" w:rsidRDefault="00547558" w:rsidP="00547558">
      <w:pPr>
        <w:jc w:val="center"/>
        <w:rPr>
          <w:b/>
          <w:bCs/>
          <w:sz w:val="36"/>
          <w:szCs w:val="36"/>
        </w:rPr>
      </w:pPr>
      <w:r w:rsidRPr="00FD3171">
        <w:rPr>
          <w:b/>
          <w:bCs/>
          <w:sz w:val="36"/>
          <w:szCs w:val="36"/>
        </w:rPr>
        <w:t>基层医疗机构内部运营机制管理培训班地址及乘车路线</w:t>
      </w:r>
    </w:p>
    <w:p w:rsidR="00547558" w:rsidRPr="00FD3171" w:rsidRDefault="00547558" w:rsidP="00547558">
      <w:pPr>
        <w:rPr>
          <w:sz w:val="28"/>
          <w:szCs w:val="28"/>
        </w:rPr>
      </w:pPr>
      <w:r w:rsidRPr="00FD3171">
        <w:rPr>
          <w:sz w:val="28"/>
          <w:szCs w:val="28"/>
        </w:rPr>
        <w:t>报到地点：</w:t>
      </w:r>
      <w:proofErr w:type="gramStart"/>
      <w:r w:rsidRPr="00FD3171">
        <w:rPr>
          <w:sz w:val="28"/>
          <w:szCs w:val="28"/>
        </w:rPr>
        <w:t>泉州市友德大</w:t>
      </w:r>
      <w:proofErr w:type="gramEnd"/>
      <w:r w:rsidRPr="00FD3171">
        <w:rPr>
          <w:sz w:val="28"/>
          <w:szCs w:val="28"/>
        </w:rPr>
        <w:t>酒店</w:t>
      </w:r>
    </w:p>
    <w:p w:rsidR="00547558" w:rsidRDefault="00547558" w:rsidP="00FD3171">
      <w:pPr>
        <w:rPr>
          <w:sz w:val="28"/>
          <w:szCs w:val="28"/>
        </w:rPr>
      </w:pPr>
      <w:r w:rsidRPr="00FD3171">
        <w:rPr>
          <w:sz w:val="28"/>
          <w:szCs w:val="28"/>
        </w:rPr>
        <w:t>地址：泉州市</w:t>
      </w:r>
      <w:proofErr w:type="gramStart"/>
      <w:r w:rsidRPr="00FD3171">
        <w:rPr>
          <w:sz w:val="28"/>
          <w:szCs w:val="28"/>
        </w:rPr>
        <w:t>刺桐路与</w:t>
      </w:r>
      <w:proofErr w:type="gramEnd"/>
      <w:r w:rsidRPr="00FD3171">
        <w:rPr>
          <w:sz w:val="28"/>
          <w:szCs w:val="28"/>
        </w:rPr>
        <w:t>广电路交叉路口</w:t>
      </w:r>
      <w:r w:rsidRPr="00FD3171">
        <w:rPr>
          <w:sz w:val="28"/>
          <w:szCs w:val="28"/>
        </w:rPr>
        <w:t xml:space="preserve"> </w:t>
      </w:r>
      <w:r w:rsidRPr="00FD3171">
        <w:rPr>
          <w:sz w:val="28"/>
          <w:szCs w:val="28"/>
        </w:rPr>
        <w:t>（图中标</w:t>
      </w:r>
      <w:r w:rsidRPr="00FD3171">
        <w:rPr>
          <w:noProof/>
          <w:sz w:val="28"/>
          <w:szCs w:val="28"/>
        </w:rPr>
        <w:drawing>
          <wp:inline distT="0" distB="0" distL="0" distR="0">
            <wp:extent cx="209550" cy="25717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09550" cy="257175"/>
                    </a:xfrm>
                    <a:prstGeom prst="rect">
                      <a:avLst/>
                    </a:prstGeom>
                    <a:noFill/>
                    <a:ln w="9525">
                      <a:noFill/>
                      <a:miter lim="800000"/>
                      <a:headEnd/>
                      <a:tailEnd/>
                    </a:ln>
                  </pic:spPr>
                </pic:pic>
              </a:graphicData>
            </a:graphic>
          </wp:inline>
        </w:drawing>
      </w:r>
      <w:r w:rsidRPr="00FD3171">
        <w:rPr>
          <w:sz w:val="28"/>
          <w:szCs w:val="28"/>
        </w:rPr>
        <w:t>）处</w:t>
      </w:r>
      <w:r w:rsidRPr="00FD3171">
        <w:rPr>
          <w:noProof/>
          <w:szCs w:val="32"/>
        </w:rPr>
        <w:drawing>
          <wp:anchor distT="0" distB="0" distL="114300" distR="114300" simplePos="0" relativeHeight="251660288" behindDoc="1" locked="0" layoutInCell="1" allowOverlap="1">
            <wp:simplePos x="0" y="0"/>
            <wp:positionH relativeFrom="page">
              <wp:posOffset>1025718</wp:posOffset>
            </wp:positionH>
            <wp:positionV relativeFrom="page">
              <wp:posOffset>3069203</wp:posOffset>
            </wp:positionV>
            <wp:extent cx="5414839" cy="3688278"/>
            <wp:effectExtent l="0" t="0" r="0" b="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srcRect/>
                    <a:stretch>
                      <a:fillRect/>
                    </a:stretch>
                  </pic:blipFill>
                  <pic:spPr bwMode="auto">
                    <a:xfrm>
                      <a:off x="0" y="0"/>
                      <a:ext cx="5420834" cy="3692362"/>
                    </a:xfrm>
                    <a:prstGeom prst="rect">
                      <a:avLst/>
                    </a:prstGeom>
                    <a:noFill/>
                  </pic:spPr>
                </pic:pic>
              </a:graphicData>
            </a:graphic>
          </wp:anchor>
        </w:drawing>
      </w:r>
    </w:p>
    <w:p w:rsidR="00FD3171" w:rsidRPr="00FD3171" w:rsidRDefault="00FD3171" w:rsidP="00FD3171">
      <w:pPr>
        <w:rPr>
          <w:sz w:val="28"/>
          <w:szCs w:val="28"/>
        </w:rPr>
      </w:pPr>
    </w:p>
    <w:p w:rsidR="00547558" w:rsidRPr="00FD3171" w:rsidRDefault="00547558" w:rsidP="00547558">
      <w:pPr>
        <w:autoSpaceDE w:val="0"/>
        <w:autoSpaceDN w:val="0"/>
      </w:pPr>
    </w:p>
    <w:p w:rsidR="00547558" w:rsidRPr="00FD3171" w:rsidRDefault="00547558" w:rsidP="00547558">
      <w:pPr>
        <w:autoSpaceDE w:val="0"/>
        <w:autoSpaceDN w:val="0"/>
      </w:pPr>
    </w:p>
    <w:p w:rsidR="00547558" w:rsidRPr="00FD3171" w:rsidRDefault="00547558" w:rsidP="00547558">
      <w:pPr>
        <w:autoSpaceDE w:val="0"/>
        <w:autoSpaceDN w:val="0"/>
      </w:pPr>
    </w:p>
    <w:p w:rsidR="00547558" w:rsidRPr="00FD3171" w:rsidRDefault="00547558" w:rsidP="00547558">
      <w:pPr>
        <w:autoSpaceDE w:val="0"/>
        <w:autoSpaceDN w:val="0"/>
      </w:pPr>
    </w:p>
    <w:p w:rsidR="00547558" w:rsidRPr="00FD3171" w:rsidRDefault="00547558" w:rsidP="00547558">
      <w:pPr>
        <w:autoSpaceDE w:val="0"/>
        <w:autoSpaceDN w:val="0"/>
      </w:pPr>
    </w:p>
    <w:p w:rsidR="00547558" w:rsidRPr="00FD3171" w:rsidRDefault="00547558" w:rsidP="00547558">
      <w:pPr>
        <w:autoSpaceDE w:val="0"/>
        <w:autoSpaceDN w:val="0"/>
      </w:pPr>
    </w:p>
    <w:p w:rsidR="00547558" w:rsidRPr="00FD3171" w:rsidRDefault="00547558" w:rsidP="00547558">
      <w:pPr>
        <w:autoSpaceDE w:val="0"/>
        <w:autoSpaceDN w:val="0"/>
      </w:pPr>
    </w:p>
    <w:p w:rsidR="00547558" w:rsidRPr="00FD3171" w:rsidRDefault="00547558" w:rsidP="00547558">
      <w:pPr>
        <w:autoSpaceDE w:val="0"/>
        <w:autoSpaceDN w:val="0"/>
      </w:pPr>
    </w:p>
    <w:p w:rsidR="00547558" w:rsidRPr="00FD3171" w:rsidRDefault="00547558" w:rsidP="00547558">
      <w:pPr>
        <w:autoSpaceDE w:val="0"/>
        <w:autoSpaceDN w:val="0"/>
      </w:pPr>
    </w:p>
    <w:p w:rsidR="00547558" w:rsidRPr="00FD3171" w:rsidRDefault="00547558" w:rsidP="00547558">
      <w:pPr>
        <w:autoSpaceDE w:val="0"/>
        <w:autoSpaceDN w:val="0"/>
      </w:pPr>
    </w:p>
    <w:p w:rsidR="00547558" w:rsidRPr="00FD3171" w:rsidRDefault="00547558" w:rsidP="00547558">
      <w:pPr>
        <w:rPr>
          <w:rFonts w:eastAsia="仿宋"/>
          <w:sz w:val="28"/>
          <w:szCs w:val="28"/>
        </w:rPr>
      </w:pPr>
    </w:p>
    <w:p w:rsidR="00547558" w:rsidRPr="00FD3171" w:rsidRDefault="00547558" w:rsidP="00547558">
      <w:pPr>
        <w:rPr>
          <w:rFonts w:eastAsia="仿宋"/>
          <w:sz w:val="28"/>
          <w:szCs w:val="28"/>
        </w:rPr>
      </w:pPr>
    </w:p>
    <w:p w:rsidR="00547558" w:rsidRPr="00FD3171" w:rsidRDefault="00547558" w:rsidP="00547558">
      <w:pPr>
        <w:rPr>
          <w:rFonts w:eastAsia="仿宋"/>
          <w:sz w:val="28"/>
          <w:szCs w:val="28"/>
        </w:rPr>
      </w:pPr>
    </w:p>
    <w:p w:rsidR="00547558" w:rsidRPr="00FD3171" w:rsidRDefault="00547558" w:rsidP="00547558">
      <w:pPr>
        <w:rPr>
          <w:rFonts w:eastAsia="仿宋"/>
          <w:sz w:val="28"/>
          <w:szCs w:val="28"/>
        </w:rPr>
      </w:pPr>
      <w:r w:rsidRPr="00FD3171">
        <w:rPr>
          <w:rFonts w:eastAsia="仿宋"/>
          <w:sz w:val="28"/>
          <w:szCs w:val="28"/>
        </w:rPr>
        <w:t>1.</w:t>
      </w:r>
      <w:r w:rsidRPr="00FD3171">
        <w:rPr>
          <w:rFonts w:eastAsia="仿宋"/>
          <w:sz w:val="28"/>
          <w:szCs w:val="28"/>
        </w:rPr>
        <w:t>泉州动车站</w:t>
      </w:r>
      <w:r w:rsidRPr="00FD3171">
        <w:rPr>
          <w:rFonts w:eastAsia="仿宋"/>
          <w:sz w:val="28"/>
          <w:szCs w:val="28"/>
        </w:rPr>
        <w:t>——</w:t>
      </w:r>
      <w:r w:rsidRPr="00FD3171">
        <w:rPr>
          <w:rFonts w:eastAsia="仿宋"/>
          <w:sz w:val="28"/>
          <w:szCs w:val="28"/>
        </w:rPr>
        <w:t>友德酒店</w:t>
      </w:r>
      <w:r w:rsidRPr="00FD3171">
        <w:rPr>
          <w:rFonts w:eastAsia="仿宋"/>
          <w:sz w:val="28"/>
          <w:szCs w:val="28"/>
        </w:rPr>
        <w:t xml:space="preserve"> </w:t>
      </w:r>
      <w:r w:rsidRPr="00FD3171">
        <w:rPr>
          <w:rFonts w:eastAsia="仿宋"/>
          <w:sz w:val="28"/>
          <w:szCs w:val="28"/>
        </w:rPr>
        <w:t>公交车、打的路线参考</w:t>
      </w:r>
    </w:p>
    <w:p w:rsidR="00547558" w:rsidRPr="00FD3171" w:rsidRDefault="00547558" w:rsidP="00547558">
      <w:pPr>
        <w:ind w:firstLineChars="200" w:firstLine="552"/>
        <w:rPr>
          <w:rFonts w:eastAsia="仿宋"/>
          <w:sz w:val="28"/>
          <w:szCs w:val="28"/>
        </w:rPr>
      </w:pPr>
      <w:r w:rsidRPr="00FD3171">
        <w:rPr>
          <w:rFonts w:eastAsia="仿宋"/>
          <w:sz w:val="28"/>
          <w:szCs w:val="28"/>
        </w:rPr>
        <w:t>方案</w:t>
      </w:r>
      <w:r w:rsidRPr="00FD3171">
        <w:rPr>
          <w:rFonts w:eastAsia="仿宋"/>
          <w:sz w:val="28"/>
          <w:szCs w:val="28"/>
        </w:rPr>
        <w:t>1</w:t>
      </w:r>
      <w:r w:rsidRPr="00FD3171">
        <w:rPr>
          <w:rFonts w:eastAsia="仿宋"/>
          <w:sz w:val="28"/>
          <w:szCs w:val="28"/>
        </w:rPr>
        <w:t>：乘坐</w:t>
      </w:r>
      <w:r w:rsidRPr="00FD3171">
        <w:rPr>
          <w:rFonts w:eastAsia="仿宋"/>
          <w:sz w:val="28"/>
          <w:szCs w:val="28"/>
        </w:rPr>
        <w:t>3</w:t>
      </w:r>
      <w:r w:rsidRPr="00FD3171">
        <w:rPr>
          <w:rFonts w:eastAsia="仿宋"/>
          <w:sz w:val="28"/>
          <w:szCs w:val="28"/>
        </w:rPr>
        <w:t>路公交车，从泉州动车站附近的</w:t>
      </w:r>
      <w:r w:rsidRPr="00FD3171">
        <w:rPr>
          <w:rFonts w:eastAsia="仿宋"/>
          <w:sz w:val="28"/>
          <w:szCs w:val="28"/>
        </w:rPr>
        <w:t>“</w:t>
      </w:r>
      <w:r w:rsidRPr="00FD3171">
        <w:rPr>
          <w:rFonts w:eastAsia="仿宋"/>
          <w:sz w:val="28"/>
          <w:szCs w:val="28"/>
        </w:rPr>
        <w:t>高铁泉州火车站</w:t>
      </w:r>
      <w:r w:rsidRPr="00FD3171">
        <w:rPr>
          <w:rFonts w:eastAsia="仿宋"/>
          <w:sz w:val="28"/>
          <w:szCs w:val="28"/>
        </w:rPr>
        <w:t xml:space="preserve">” </w:t>
      </w:r>
      <w:r w:rsidRPr="00FD3171">
        <w:rPr>
          <w:rFonts w:eastAsia="仿宋"/>
          <w:sz w:val="28"/>
          <w:szCs w:val="28"/>
        </w:rPr>
        <w:t>上车在第</w:t>
      </w:r>
      <w:r w:rsidRPr="00FD3171">
        <w:rPr>
          <w:rFonts w:eastAsia="仿宋"/>
          <w:sz w:val="28"/>
          <w:szCs w:val="28"/>
        </w:rPr>
        <w:t>28</w:t>
      </w:r>
      <w:r w:rsidRPr="00FD3171">
        <w:rPr>
          <w:rFonts w:eastAsia="仿宋"/>
          <w:sz w:val="28"/>
          <w:szCs w:val="28"/>
        </w:rPr>
        <w:t>站</w:t>
      </w:r>
      <w:r w:rsidRPr="00FD3171">
        <w:rPr>
          <w:rFonts w:eastAsia="仿宋"/>
          <w:sz w:val="28"/>
          <w:szCs w:val="28"/>
        </w:rPr>
        <w:t>“</w:t>
      </w:r>
      <w:r w:rsidRPr="00FD3171">
        <w:rPr>
          <w:rFonts w:eastAsia="仿宋"/>
          <w:sz w:val="28"/>
          <w:szCs w:val="28"/>
        </w:rPr>
        <w:t>丰泽街口站</w:t>
      </w:r>
      <w:r w:rsidRPr="00FD3171">
        <w:rPr>
          <w:rFonts w:eastAsia="仿宋"/>
          <w:sz w:val="28"/>
          <w:szCs w:val="28"/>
        </w:rPr>
        <w:t xml:space="preserve">” </w:t>
      </w:r>
      <w:r w:rsidRPr="00FD3171">
        <w:rPr>
          <w:rFonts w:eastAsia="仿宋"/>
          <w:sz w:val="28"/>
          <w:szCs w:val="28"/>
        </w:rPr>
        <w:t>下车，步行</w:t>
      </w:r>
      <w:r w:rsidRPr="00FD3171">
        <w:rPr>
          <w:rFonts w:eastAsia="仿宋"/>
          <w:sz w:val="28"/>
          <w:szCs w:val="28"/>
        </w:rPr>
        <w:t>220</w:t>
      </w:r>
      <w:r w:rsidRPr="00FD3171">
        <w:rPr>
          <w:rFonts w:eastAsia="仿宋"/>
          <w:sz w:val="28"/>
          <w:szCs w:val="28"/>
        </w:rPr>
        <w:t>米到达友德酒店</w:t>
      </w:r>
      <w:r w:rsidR="00076EB6" w:rsidRPr="00FD3171">
        <w:rPr>
          <w:rFonts w:eastAsia="仿宋"/>
          <w:sz w:val="28"/>
          <w:szCs w:val="28"/>
        </w:rPr>
        <w:t>。</w:t>
      </w:r>
    </w:p>
    <w:p w:rsidR="00547558" w:rsidRPr="00FD3171" w:rsidRDefault="00547558" w:rsidP="00547558">
      <w:pPr>
        <w:ind w:firstLineChars="200" w:firstLine="552"/>
        <w:rPr>
          <w:rFonts w:eastAsia="仿宋"/>
          <w:sz w:val="28"/>
          <w:szCs w:val="28"/>
        </w:rPr>
      </w:pPr>
      <w:r w:rsidRPr="00FD3171">
        <w:rPr>
          <w:rFonts w:eastAsia="仿宋"/>
          <w:sz w:val="28"/>
          <w:szCs w:val="28"/>
        </w:rPr>
        <w:t>方案</w:t>
      </w:r>
      <w:r w:rsidRPr="00FD3171">
        <w:rPr>
          <w:rFonts w:eastAsia="仿宋"/>
          <w:sz w:val="28"/>
          <w:szCs w:val="28"/>
        </w:rPr>
        <w:t>2</w:t>
      </w:r>
      <w:r w:rsidRPr="00FD3171">
        <w:rPr>
          <w:rFonts w:eastAsia="仿宋"/>
          <w:sz w:val="28"/>
          <w:szCs w:val="28"/>
        </w:rPr>
        <w:t>：打车费用</w:t>
      </w:r>
      <w:r w:rsidRPr="00FD3171">
        <w:rPr>
          <w:rFonts w:eastAsia="仿宋"/>
          <w:sz w:val="28"/>
          <w:szCs w:val="28"/>
        </w:rPr>
        <w:t>: 29</w:t>
      </w:r>
      <w:r w:rsidRPr="00FD3171">
        <w:rPr>
          <w:rFonts w:eastAsia="仿宋"/>
          <w:sz w:val="28"/>
          <w:szCs w:val="28"/>
        </w:rPr>
        <w:t>元</w:t>
      </w:r>
      <w:r w:rsidRPr="00FD3171">
        <w:rPr>
          <w:rFonts w:eastAsia="仿宋"/>
          <w:sz w:val="28"/>
          <w:szCs w:val="28"/>
        </w:rPr>
        <w:t>(</w:t>
      </w:r>
      <w:r w:rsidRPr="00FD3171">
        <w:rPr>
          <w:rFonts w:eastAsia="仿宋"/>
          <w:sz w:val="28"/>
          <w:szCs w:val="28"/>
        </w:rPr>
        <w:t>按驾车的最短路程计算</w:t>
      </w:r>
      <w:r w:rsidRPr="00FD3171">
        <w:rPr>
          <w:rFonts w:eastAsia="仿宋"/>
          <w:sz w:val="28"/>
          <w:szCs w:val="28"/>
        </w:rPr>
        <w:t>)</w:t>
      </w:r>
      <w:r w:rsidR="00076EB6" w:rsidRPr="00FD3171">
        <w:rPr>
          <w:rFonts w:eastAsia="仿宋"/>
          <w:sz w:val="28"/>
          <w:szCs w:val="28"/>
        </w:rPr>
        <w:t>。</w:t>
      </w:r>
    </w:p>
    <w:p w:rsidR="00547558" w:rsidRPr="00FD3171" w:rsidRDefault="00547558" w:rsidP="00547558">
      <w:pPr>
        <w:rPr>
          <w:rFonts w:eastAsia="仿宋"/>
          <w:sz w:val="28"/>
          <w:szCs w:val="28"/>
        </w:rPr>
      </w:pPr>
      <w:r w:rsidRPr="00FD3171">
        <w:rPr>
          <w:rFonts w:eastAsia="仿宋"/>
          <w:sz w:val="28"/>
          <w:szCs w:val="28"/>
        </w:rPr>
        <w:t>2.</w:t>
      </w:r>
      <w:r w:rsidRPr="00FD3171">
        <w:rPr>
          <w:rFonts w:eastAsia="仿宋"/>
          <w:sz w:val="28"/>
          <w:szCs w:val="28"/>
        </w:rPr>
        <w:t>泉州客运中心站</w:t>
      </w:r>
      <w:r w:rsidRPr="00FD3171">
        <w:rPr>
          <w:rFonts w:eastAsia="仿宋"/>
          <w:sz w:val="28"/>
          <w:szCs w:val="28"/>
        </w:rPr>
        <w:t>——</w:t>
      </w:r>
      <w:r w:rsidRPr="00FD3171">
        <w:rPr>
          <w:rFonts w:eastAsia="仿宋"/>
          <w:sz w:val="28"/>
          <w:szCs w:val="28"/>
        </w:rPr>
        <w:t>友德酒店</w:t>
      </w:r>
      <w:r w:rsidRPr="00FD3171">
        <w:rPr>
          <w:rFonts w:eastAsia="仿宋"/>
          <w:sz w:val="28"/>
          <w:szCs w:val="28"/>
        </w:rPr>
        <w:t xml:space="preserve"> </w:t>
      </w:r>
      <w:r w:rsidRPr="00FD3171">
        <w:rPr>
          <w:rFonts w:eastAsia="仿宋"/>
          <w:sz w:val="28"/>
          <w:szCs w:val="28"/>
        </w:rPr>
        <w:t>公交车、打的路线参考</w:t>
      </w:r>
    </w:p>
    <w:p w:rsidR="00547558" w:rsidRPr="00FD3171" w:rsidRDefault="00547558" w:rsidP="00547558">
      <w:pPr>
        <w:ind w:firstLineChars="200" w:firstLine="552"/>
        <w:rPr>
          <w:rFonts w:eastAsia="仿宋"/>
          <w:sz w:val="28"/>
          <w:szCs w:val="28"/>
        </w:rPr>
      </w:pPr>
      <w:r w:rsidRPr="00FD3171">
        <w:rPr>
          <w:rFonts w:eastAsia="仿宋"/>
          <w:sz w:val="28"/>
          <w:szCs w:val="28"/>
        </w:rPr>
        <w:t>方案</w:t>
      </w:r>
      <w:r w:rsidRPr="00FD3171">
        <w:rPr>
          <w:rFonts w:eastAsia="仿宋"/>
          <w:sz w:val="28"/>
          <w:szCs w:val="28"/>
        </w:rPr>
        <w:t>1</w:t>
      </w:r>
      <w:r w:rsidRPr="00FD3171">
        <w:rPr>
          <w:rFonts w:eastAsia="仿宋"/>
          <w:sz w:val="28"/>
          <w:szCs w:val="28"/>
        </w:rPr>
        <w:t>：</w:t>
      </w:r>
      <w:r w:rsidRPr="00FD3171">
        <w:rPr>
          <w:rFonts w:eastAsia="仿宋"/>
          <w:sz w:val="28"/>
          <w:szCs w:val="28"/>
        </w:rPr>
        <w:t>22</w:t>
      </w:r>
      <w:r w:rsidRPr="00FD3171">
        <w:rPr>
          <w:rFonts w:eastAsia="仿宋"/>
          <w:sz w:val="28"/>
          <w:szCs w:val="28"/>
        </w:rPr>
        <w:t>路</w:t>
      </w:r>
      <w:r w:rsidRPr="00FD3171">
        <w:rPr>
          <w:rFonts w:eastAsia="仿宋"/>
          <w:sz w:val="28"/>
          <w:szCs w:val="28"/>
        </w:rPr>
        <w:t>“</w:t>
      </w:r>
      <w:r w:rsidRPr="00FD3171">
        <w:rPr>
          <w:rFonts w:eastAsia="仿宋"/>
          <w:sz w:val="28"/>
          <w:szCs w:val="28"/>
        </w:rPr>
        <w:t>客运中心站东门站</w:t>
      </w:r>
      <w:r w:rsidRPr="00FD3171">
        <w:rPr>
          <w:rFonts w:eastAsia="仿宋"/>
          <w:sz w:val="28"/>
          <w:szCs w:val="28"/>
        </w:rPr>
        <w:t xml:space="preserve">”  </w:t>
      </w:r>
      <w:r w:rsidRPr="00FD3171">
        <w:rPr>
          <w:rFonts w:eastAsia="仿宋"/>
          <w:sz w:val="28"/>
          <w:szCs w:val="28"/>
        </w:rPr>
        <w:t>上车，途经</w:t>
      </w:r>
      <w:r w:rsidRPr="00FD3171">
        <w:rPr>
          <w:rFonts w:eastAsia="仿宋"/>
          <w:sz w:val="28"/>
          <w:szCs w:val="28"/>
        </w:rPr>
        <w:t>4</w:t>
      </w:r>
      <w:r w:rsidRPr="00FD3171">
        <w:rPr>
          <w:rFonts w:eastAsia="仿宋"/>
          <w:sz w:val="28"/>
          <w:szCs w:val="28"/>
        </w:rPr>
        <w:t>站于</w:t>
      </w:r>
      <w:proofErr w:type="gramStart"/>
      <w:r w:rsidRPr="00FD3171">
        <w:rPr>
          <w:rFonts w:eastAsia="仿宋"/>
          <w:sz w:val="28"/>
          <w:szCs w:val="28"/>
        </w:rPr>
        <w:t>”</w:t>
      </w:r>
      <w:r w:rsidRPr="00FD3171">
        <w:rPr>
          <w:rFonts w:eastAsia="仿宋"/>
          <w:sz w:val="28"/>
          <w:szCs w:val="28"/>
        </w:rPr>
        <w:t>祥</w:t>
      </w:r>
      <w:proofErr w:type="gramEnd"/>
      <w:r w:rsidRPr="00FD3171">
        <w:rPr>
          <w:rFonts w:eastAsia="仿宋"/>
          <w:sz w:val="28"/>
          <w:szCs w:val="28"/>
        </w:rPr>
        <w:t>业花园站</w:t>
      </w:r>
      <w:proofErr w:type="gramStart"/>
      <w:r w:rsidRPr="00FD3171">
        <w:rPr>
          <w:rFonts w:eastAsia="仿宋"/>
          <w:sz w:val="28"/>
          <w:szCs w:val="28"/>
        </w:rPr>
        <w:t>”</w:t>
      </w:r>
      <w:proofErr w:type="gramEnd"/>
      <w:r w:rsidRPr="00FD3171">
        <w:rPr>
          <w:rFonts w:eastAsia="仿宋"/>
          <w:sz w:val="28"/>
          <w:szCs w:val="28"/>
        </w:rPr>
        <w:t>下车，步行</w:t>
      </w:r>
      <w:r w:rsidRPr="00FD3171">
        <w:rPr>
          <w:rFonts w:eastAsia="仿宋"/>
          <w:sz w:val="28"/>
          <w:szCs w:val="28"/>
        </w:rPr>
        <w:t>230</w:t>
      </w:r>
      <w:r w:rsidRPr="00FD3171">
        <w:rPr>
          <w:rFonts w:eastAsia="仿宋"/>
          <w:sz w:val="28"/>
          <w:szCs w:val="28"/>
        </w:rPr>
        <w:t>米到达友德酒店。</w:t>
      </w:r>
      <w:r w:rsidRPr="00FD3171">
        <w:rPr>
          <w:rFonts w:eastAsia="仿宋"/>
          <w:sz w:val="28"/>
          <w:szCs w:val="28"/>
        </w:rPr>
        <w:t xml:space="preserve">           </w:t>
      </w:r>
    </w:p>
    <w:p w:rsidR="00547558" w:rsidRPr="00FD3171" w:rsidRDefault="00547558" w:rsidP="00547558">
      <w:pPr>
        <w:ind w:firstLineChars="150" w:firstLine="414"/>
        <w:rPr>
          <w:rFonts w:eastAsia="仿宋"/>
          <w:sz w:val="28"/>
          <w:szCs w:val="28"/>
        </w:rPr>
      </w:pPr>
      <w:r w:rsidRPr="00FD3171">
        <w:rPr>
          <w:rFonts w:eastAsia="仿宋"/>
          <w:sz w:val="28"/>
          <w:szCs w:val="28"/>
        </w:rPr>
        <w:t>方案</w:t>
      </w:r>
      <w:r w:rsidRPr="00FD3171">
        <w:rPr>
          <w:rFonts w:eastAsia="仿宋"/>
          <w:sz w:val="28"/>
          <w:szCs w:val="28"/>
        </w:rPr>
        <w:t>2</w:t>
      </w:r>
      <w:r w:rsidRPr="00FD3171">
        <w:rPr>
          <w:rFonts w:eastAsia="仿宋"/>
          <w:sz w:val="28"/>
          <w:szCs w:val="28"/>
        </w:rPr>
        <w:t>：</w:t>
      </w:r>
      <w:r w:rsidRPr="00FD3171">
        <w:rPr>
          <w:rFonts w:eastAsia="仿宋"/>
          <w:sz w:val="28"/>
          <w:szCs w:val="28"/>
        </w:rPr>
        <w:t>202</w:t>
      </w:r>
      <w:r w:rsidRPr="00FD3171">
        <w:rPr>
          <w:rFonts w:eastAsia="仿宋"/>
          <w:sz w:val="28"/>
          <w:szCs w:val="28"/>
        </w:rPr>
        <w:t>路</w:t>
      </w:r>
      <w:r w:rsidRPr="00FD3171">
        <w:rPr>
          <w:rFonts w:eastAsia="仿宋"/>
          <w:sz w:val="28"/>
          <w:szCs w:val="28"/>
        </w:rPr>
        <w:t>“</w:t>
      </w:r>
      <w:r w:rsidRPr="00FD3171">
        <w:rPr>
          <w:rFonts w:eastAsia="仿宋"/>
          <w:sz w:val="28"/>
          <w:szCs w:val="28"/>
        </w:rPr>
        <w:t>客运中心站</w:t>
      </w:r>
      <w:r w:rsidRPr="00FD3171">
        <w:rPr>
          <w:rFonts w:eastAsia="仿宋"/>
          <w:sz w:val="28"/>
          <w:szCs w:val="28"/>
        </w:rPr>
        <w:t>”</w:t>
      </w:r>
      <w:r w:rsidRPr="00FD3171">
        <w:rPr>
          <w:rFonts w:eastAsia="仿宋"/>
          <w:sz w:val="28"/>
          <w:szCs w:val="28"/>
        </w:rPr>
        <w:t>上车，途经</w:t>
      </w:r>
      <w:r w:rsidRPr="00FD3171">
        <w:rPr>
          <w:rFonts w:eastAsia="仿宋"/>
          <w:sz w:val="28"/>
          <w:szCs w:val="28"/>
        </w:rPr>
        <w:t>4</w:t>
      </w:r>
      <w:r w:rsidRPr="00FD3171">
        <w:rPr>
          <w:rFonts w:eastAsia="仿宋"/>
          <w:sz w:val="28"/>
          <w:szCs w:val="28"/>
        </w:rPr>
        <w:t>站于</w:t>
      </w:r>
      <w:r w:rsidRPr="00FD3171">
        <w:rPr>
          <w:rFonts w:eastAsia="仿宋"/>
          <w:sz w:val="28"/>
          <w:szCs w:val="28"/>
        </w:rPr>
        <w:t>“</w:t>
      </w:r>
      <w:r w:rsidRPr="00FD3171">
        <w:rPr>
          <w:rFonts w:eastAsia="仿宋"/>
          <w:sz w:val="28"/>
          <w:szCs w:val="28"/>
        </w:rPr>
        <w:t>丰泽街口站</w:t>
      </w:r>
      <w:r w:rsidRPr="00FD3171">
        <w:rPr>
          <w:rFonts w:eastAsia="仿宋"/>
          <w:sz w:val="28"/>
          <w:szCs w:val="28"/>
        </w:rPr>
        <w:t xml:space="preserve">” </w:t>
      </w:r>
      <w:r w:rsidRPr="00FD3171">
        <w:rPr>
          <w:rFonts w:eastAsia="仿宋"/>
          <w:sz w:val="28"/>
          <w:szCs w:val="28"/>
        </w:rPr>
        <w:t>下车，步</w:t>
      </w:r>
      <w:r w:rsidRPr="00FD3171">
        <w:rPr>
          <w:rFonts w:eastAsia="仿宋"/>
          <w:sz w:val="28"/>
          <w:szCs w:val="28"/>
        </w:rPr>
        <w:lastRenderedPageBreak/>
        <w:t>行</w:t>
      </w:r>
      <w:r w:rsidRPr="00FD3171">
        <w:rPr>
          <w:rFonts w:eastAsia="仿宋"/>
          <w:sz w:val="28"/>
          <w:szCs w:val="28"/>
        </w:rPr>
        <w:t>420</w:t>
      </w:r>
      <w:r w:rsidRPr="00FD3171">
        <w:rPr>
          <w:rFonts w:eastAsia="仿宋"/>
          <w:sz w:val="28"/>
          <w:szCs w:val="28"/>
        </w:rPr>
        <w:t>米到达友德酒店。</w:t>
      </w:r>
    </w:p>
    <w:p w:rsidR="00547558" w:rsidRPr="00FD3171" w:rsidRDefault="00547558" w:rsidP="00547558">
      <w:pPr>
        <w:ind w:firstLineChars="150" w:firstLine="414"/>
        <w:rPr>
          <w:rFonts w:eastAsia="仿宋"/>
          <w:sz w:val="28"/>
          <w:szCs w:val="28"/>
        </w:rPr>
      </w:pPr>
      <w:r w:rsidRPr="00FD3171">
        <w:rPr>
          <w:rFonts w:eastAsia="仿宋"/>
          <w:sz w:val="28"/>
          <w:szCs w:val="28"/>
        </w:rPr>
        <w:t>打车费用</w:t>
      </w:r>
      <w:r w:rsidRPr="00FD3171">
        <w:rPr>
          <w:rFonts w:eastAsia="仿宋"/>
          <w:sz w:val="28"/>
          <w:szCs w:val="28"/>
        </w:rPr>
        <w:t>: 9</w:t>
      </w:r>
      <w:r w:rsidRPr="00FD3171">
        <w:rPr>
          <w:rFonts w:eastAsia="仿宋"/>
          <w:sz w:val="28"/>
          <w:szCs w:val="28"/>
        </w:rPr>
        <w:t>元</w:t>
      </w:r>
      <w:r w:rsidRPr="00FD3171">
        <w:rPr>
          <w:rFonts w:eastAsia="仿宋"/>
          <w:sz w:val="28"/>
          <w:szCs w:val="28"/>
        </w:rPr>
        <w:t>(</w:t>
      </w:r>
      <w:r w:rsidRPr="00FD3171">
        <w:rPr>
          <w:rFonts w:eastAsia="仿宋"/>
          <w:sz w:val="28"/>
          <w:szCs w:val="28"/>
        </w:rPr>
        <w:t>按驾车的最短路程计算</w:t>
      </w:r>
      <w:r w:rsidRPr="00FD3171">
        <w:rPr>
          <w:rFonts w:eastAsia="仿宋"/>
          <w:sz w:val="28"/>
          <w:szCs w:val="28"/>
        </w:rPr>
        <w:t>)</w:t>
      </w:r>
      <w:r w:rsidRPr="00FD3171">
        <w:rPr>
          <w:rFonts w:eastAsia="仿宋"/>
          <w:sz w:val="28"/>
          <w:szCs w:val="28"/>
        </w:rPr>
        <w:t>。</w:t>
      </w:r>
    </w:p>
    <w:p w:rsidR="00547558" w:rsidRPr="00FD3171" w:rsidRDefault="00547558" w:rsidP="00547558">
      <w:pPr>
        <w:rPr>
          <w:rFonts w:eastAsia="仿宋"/>
          <w:sz w:val="28"/>
          <w:szCs w:val="28"/>
        </w:rPr>
      </w:pPr>
      <w:r w:rsidRPr="00FD3171">
        <w:rPr>
          <w:rFonts w:eastAsia="仿宋"/>
          <w:sz w:val="28"/>
          <w:szCs w:val="28"/>
        </w:rPr>
        <w:t>3.</w:t>
      </w:r>
      <w:r w:rsidRPr="00FD3171">
        <w:rPr>
          <w:rFonts w:eastAsia="仿宋"/>
          <w:sz w:val="28"/>
          <w:szCs w:val="28"/>
        </w:rPr>
        <w:t>晋江机场</w:t>
      </w:r>
    </w:p>
    <w:p w:rsidR="00547558" w:rsidRPr="00FD3171" w:rsidRDefault="00547558" w:rsidP="00547558">
      <w:pPr>
        <w:rPr>
          <w:rFonts w:eastAsia="仿宋"/>
          <w:sz w:val="28"/>
          <w:szCs w:val="28"/>
        </w:rPr>
      </w:pPr>
      <w:r w:rsidRPr="00FD3171">
        <w:rPr>
          <w:rFonts w:eastAsia="仿宋"/>
          <w:sz w:val="28"/>
          <w:szCs w:val="28"/>
        </w:rPr>
        <w:t xml:space="preserve">  </w:t>
      </w:r>
      <w:r w:rsidR="00E10DD2" w:rsidRPr="00FD3171">
        <w:rPr>
          <w:rFonts w:eastAsia="仿宋"/>
          <w:sz w:val="28"/>
          <w:szCs w:val="28"/>
        </w:rPr>
        <w:t xml:space="preserve"> </w:t>
      </w:r>
      <w:r w:rsidRPr="00FD3171">
        <w:rPr>
          <w:rFonts w:eastAsia="仿宋"/>
          <w:sz w:val="28"/>
          <w:szCs w:val="28"/>
        </w:rPr>
        <w:t>建议</w:t>
      </w:r>
      <w:r w:rsidR="00076EB6" w:rsidRPr="00FD3171">
        <w:rPr>
          <w:rFonts w:eastAsia="仿宋"/>
          <w:sz w:val="28"/>
          <w:szCs w:val="28"/>
        </w:rPr>
        <w:t>打车</w:t>
      </w:r>
      <w:r w:rsidRPr="00FD3171">
        <w:rPr>
          <w:rFonts w:eastAsia="仿宋"/>
          <w:sz w:val="28"/>
          <w:szCs w:val="28"/>
        </w:rPr>
        <w:t>直接到泉州友德大酒店。</w:t>
      </w:r>
    </w:p>
    <w:p w:rsidR="00547558" w:rsidRPr="00FD3171" w:rsidRDefault="00547558" w:rsidP="00547558">
      <w:pPr>
        <w:widowControl/>
        <w:jc w:val="left"/>
        <w:rPr>
          <w:rFonts w:eastAsia="黑体"/>
          <w:color w:val="000000"/>
          <w:sz w:val="21"/>
          <w:szCs w:val="21"/>
        </w:rPr>
      </w:pPr>
      <w:r w:rsidRPr="00FD3171">
        <w:rPr>
          <w:rFonts w:eastAsia="黑体"/>
          <w:color w:val="000000"/>
          <w:sz w:val="21"/>
          <w:szCs w:val="21"/>
        </w:rPr>
        <w:br w:type="page"/>
      </w:r>
    </w:p>
    <w:p w:rsidR="00547558" w:rsidRPr="00FD3171" w:rsidRDefault="00547558" w:rsidP="00FC5E14">
      <w:pPr>
        <w:rPr>
          <w:rFonts w:eastAsia="黑体"/>
          <w:sz w:val="28"/>
          <w:szCs w:val="28"/>
        </w:rPr>
        <w:sectPr w:rsidR="00547558" w:rsidRPr="00FD3171" w:rsidSect="00547558">
          <w:pgSz w:w="11906" w:h="16838" w:code="9"/>
          <w:pgMar w:top="2098" w:right="1196" w:bottom="1985" w:left="1576" w:header="851" w:footer="1418" w:gutter="0"/>
          <w:cols w:space="425"/>
          <w:docGrid w:type="linesAndChars" w:linePitch="490" w:charSpace="-849"/>
        </w:sectPr>
      </w:pPr>
    </w:p>
    <w:p w:rsidR="00EE4E85" w:rsidRPr="00FD3171" w:rsidRDefault="00EE4E85" w:rsidP="00EE4E85">
      <w:pPr>
        <w:rPr>
          <w:rFonts w:ascii="黑体" w:eastAsia="黑体" w:hAnsi="黑体"/>
          <w:sz w:val="28"/>
          <w:szCs w:val="28"/>
        </w:rPr>
      </w:pPr>
      <w:r w:rsidRPr="00FD3171">
        <w:rPr>
          <w:rFonts w:ascii="黑体" w:eastAsia="黑体" w:hAnsi="黑体"/>
          <w:sz w:val="28"/>
          <w:szCs w:val="28"/>
        </w:rPr>
        <w:lastRenderedPageBreak/>
        <w:t>附件3</w:t>
      </w:r>
    </w:p>
    <w:p w:rsidR="00547558" w:rsidRPr="00FD3171" w:rsidRDefault="00547558" w:rsidP="00547558">
      <w:pPr>
        <w:jc w:val="center"/>
        <w:rPr>
          <w:b/>
          <w:bCs/>
          <w:sz w:val="36"/>
          <w:szCs w:val="36"/>
        </w:rPr>
      </w:pPr>
      <w:r w:rsidRPr="00FD3171">
        <w:rPr>
          <w:b/>
          <w:bCs/>
          <w:sz w:val="36"/>
          <w:szCs w:val="36"/>
        </w:rPr>
        <w:t>基层医疗机构内部运营机制管理培训班报名回执</w:t>
      </w:r>
    </w:p>
    <w:tbl>
      <w:tblPr>
        <w:tblW w:w="14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1581"/>
        <w:gridCol w:w="658"/>
        <w:gridCol w:w="911"/>
        <w:gridCol w:w="915"/>
        <w:gridCol w:w="1372"/>
        <w:gridCol w:w="913"/>
        <w:gridCol w:w="1171"/>
        <w:gridCol w:w="913"/>
        <w:gridCol w:w="923"/>
        <w:gridCol w:w="904"/>
        <w:gridCol w:w="1340"/>
        <w:gridCol w:w="1855"/>
        <w:gridCol w:w="640"/>
      </w:tblGrid>
      <w:tr w:rsidR="00547558" w:rsidRPr="00FD3171" w:rsidTr="00FD3171">
        <w:trPr>
          <w:trHeight w:val="1131"/>
          <w:jc w:val="center"/>
        </w:trPr>
        <w:tc>
          <w:tcPr>
            <w:tcW w:w="1581" w:type="dxa"/>
            <w:vAlign w:val="center"/>
          </w:tcPr>
          <w:p w:rsidR="00547558" w:rsidRPr="00FD3171" w:rsidRDefault="00547558" w:rsidP="00EC1B9C">
            <w:pPr>
              <w:widowControl/>
              <w:jc w:val="center"/>
              <w:rPr>
                <w:bCs/>
                <w:sz w:val="28"/>
                <w:szCs w:val="28"/>
              </w:rPr>
            </w:pPr>
            <w:r w:rsidRPr="00FD3171">
              <w:rPr>
                <w:bCs/>
                <w:sz w:val="28"/>
                <w:szCs w:val="28"/>
              </w:rPr>
              <w:t>单位名称</w:t>
            </w:r>
          </w:p>
        </w:tc>
        <w:tc>
          <w:tcPr>
            <w:tcW w:w="5940" w:type="dxa"/>
            <w:gridSpan w:val="6"/>
            <w:vAlign w:val="center"/>
          </w:tcPr>
          <w:p w:rsidR="00547558" w:rsidRPr="00FD3171" w:rsidRDefault="00547558" w:rsidP="00EC1B9C">
            <w:pPr>
              <w:widowControl/>
              <w:jc w:val="center"/>
              <w:rPr>
                <w:kern w:val="0"/>
                <w:sz w:val="28"/>
                <w:szCs w:val="28"/>
              </w:rPr>
            </w:pPr>
          </w:p>
        </w:tc>
        <w:tc>
          <w:tcPr>
            <w:tcW w:w="913" w:type="dxa"/>
            <w:vAlign w:val="center"/>
          </w:tcPr>
          <w:p w:rsidR="00547558" w:rsidRPr="00FD3171" w:rsidRDefault="00547558" w:rsidP="00EC1B9C">
            <w:pPr>
              <w:jc w:val="center"/>
              <w:rPr>
                <w:bCs/>
                <w:sz w:val="28"/>
                <w:szCs w:val="28"/>
              </w:rPr>
            </w:pPr>
            <w:r w:rsidRPr="00FD3171">
              <w:rPr>
                <w:bCs/>
                <w:sz w:val="28"/>
                <w:szCs w:val="28"/>
              </w:rPr>
              <w:t>通讯地址</w:t>
            </w:r>
          </w:p>
        </w:tc>
        <w:tc>
          <w:tcPr>
            <w:tcW w:w="5662" w:type="dxa"/>
            <w:gridSpan w:val="5"/>
            <w:vAlign w:val="center"/>
          </w:tcPr>
          <w:p w:rsidR="00547558" w:rsidRPr="00FD3171" w:rsidRDefault="00547558" w:rsidP="00EC1B9C">
            <w:pPr>
              <w:jc w:val="center"/>
              <w:rPr>
                <w:kern w:val="0"/>
                <w:sz w:val="28"/>
                <w:szCs w:val="28"/>
              </w:rPr>
            </w:pPr>
            <w:r w:rsidRPr="00FD3171">
              <w:rPr>
                <w:kern w:val="0"/>
                <w:sz w:val="28"/>
                <w:szCs w:val="28"/>
              </w:rPr>
              <w:t xml:space="preserve">　</w:t>
            </w:r>
          </w:p>
        </w:tc>
      </w:tr>
      <w:tr w:rsidR="00547558" w:rsidRPr="00FD3171" w:rsidTr="00FD3171">
        <w:trPr>
          <w:trHeight w:val="565"/>
          <w:jc w:val="center"/>
        </w:trPr>
        <w:tc>
          <w:tcPr>
            <w:tcW w:w="1581" w:type="dxa"/>
            <w:vAlign w:val="center"/>
          </w:tcPr>
          <w:p w:rsidR="00547558" w:rsidRPr="00FD3171" w:rsidRDefault="00547558" w:rsidP="00EC1B9C">
            <w:pPr>
              <w:jc w:val="center"/>
              <w:rPr>
                <w:bCs/>
                <w:sz w:val="28"/>
                <w:szCs w:val="28"/>
              </w:rPr>
            </w:pPr>
            <w:r w:rsidRPr="00FD3171">
              <w:rPr>
                <w:bCs/>
                <w:sz w:val="28"/>
                <w:szCs w:val="28"/>
              </w:rPr>
              <w:t>联系人</w:t>
            </w:r>
          </w:p>
        </w:tc>
        <w:tc>
          <w:tcPr>
            <w:tcW w:w="3856" w:type="dxa"/>
            <w:gridSpan w:val="4"/>
            <w:vAlign w:val="center"/>
          </w:tcPr>
          <w:p w:rsidR="00547558" w:rsidRPr="00FD3171" w:rsidRDefault="00547558" w:rsidP="00EC1B9C">
            <w:pPr>
              <w:widowControl/>
              <w:jc w:val="center"/>
              <w:rPr>
                <w:kern w:val="0"/>
                <w:sz w:val="28"/>
                <w:szCs w:val="28"/>
              </w:rPr>
            </w:pPr>
          </w:p>
        </w:tc>
        <w:tc>
          <w:tcPr>
            <w:tcW w:w="2084" w:type="dxa"/>
            <w:gridSpan w:val="2"/>
            <w:vAlign w:val="center"/>
          </w:tcPr>
          <w:p w:rsidR="00547558" w:rsidRPr="00FD3171" w:rsidRDefault="00547558" w:rsidP="00EC1B9C">
            <w:pPr>
              <w:widowControl/>
              <w:jc w:val="center"/>
              <w:rPr>
                <w:bCs/>
                <w:sz w:val="28"/>
                <w:szCs w:val="28"/>
              </w:rPr>
            </w:pPr>
            <w:r w:rsidRPr="00FD3171">
              <w:rPr>
                <w:bCs/>
                <w:sz w:val="28"/>
                <w:szCs w:val="28"/>
              </w:rPr>
              <w:t>联系电话</w:t>
            </w:r>
          </w:p>
        </w:tc>
        <w:tc>
          <w:tcPr>
            <w:tcW w:w="2740" w:type="dxa"/>
            <w:gridSpan w:val="3"/>
            <w:vAlign w:val="center"/>
          </w:tcPr>
          <w:p w:rsidR="00547558" w:rsidRPr="00FD3171" w:rsidRDefault="00547558" w:rsidP="00EC1B9C">
            <w:pPr>
              <w:jc w:val="center"/>
              <w:rPr>
                <w:kern w:val="0"/>
                <w:sz w:val="28"/>
                <w:szCs w:val="28"/>
              </w:rPr>
            </w:pPr>
            <w:r w:rsidRPr="00FD3171">
              <w:rPr>
                <w:kern w:val="0"/>
                <w:sz w:val="28"/>
                <w:szCs w:val="28"/>
              </w:rPr>
              <w:t xml:space="preserve">　</w:t>
            </w:r>
          </w:p>
        </w:tc>
        <w:tc>
          <w:tcPr>
            <w:tcW w:w="1340" w:type="dxa"/>
            <w:vAlign w:val="center"/>
          </w:tcPr>
          <w:p w:rsidR="00547558" w:rsidRPr="00FD3171" w:rsidRDefault="00547558" w:rsidP="00EC1B9C">
            <w:pPr>
              <w:jc w:val="center"/>
              <w:rPr>
                <w:bCs/>
                <w:sz w:val="28"/>
                <w:szCs w:val="28"/>
              </w:rPr>
            </w:pPr>
            <w:r w:rsidRPr="00FD3171">
              <w:rPr>
                <w:bCs/>
                <w:sz w:val="28"/>
                <w:szCs w:val="28"/>
              </w:rPr>
              <w:t>邮编</w:t>
            </w:r>
          </w:p>
        </w:tc>
        <w:tc>
          <w:tcPr>
            <w:tcW w:w="2495" w:type="dxa"/>
            <w:gridSpan w:val="2"/>
            <w:vAlign w:val="center"/>
          </w:tcPr>
          <w:p w:rsidR="00547558" w:rsidRPr="00FD3171" w:rsidRDefault="00547558" w:rsidP="00EC1B9C">
            <w:pPr>
              <w:widowControl/>
              <w:jc w:val="center"/>
              <w:rPr>
                <w:kern w:val="0"/>
                <w:sz w:val="28"/>
                <w:szCs w:val="28"/>
              </w:rPr>
            </w:pPr>
            <w:r w:rsidRPr="00FD3171">
              <w:rPr>
                <w:kern w:val="0"/>
                <w:sz w:val="28"/>
                <w:szCs w:val="28"/>
              </w:rPr>
              <w:t xml:space="preserve">　</w:t>
            </w:r>
          </w:p>
        </w:tc>
      </w:tr>
      <w:tr w:rsidR="00547558" w:rsidRPr="00FD3171" w:rsidTr="00FD3171">
        <w:trPr>
          <w:trHeight w:val="559"/>
          <w:jc w:val="center"/>
        </w:trPr>
        <w:tc>
          <w:tcPr>
            <w:tcW w:w="1581" w:type="dxa"/>
            <w:vAlign w:val="center"/>
          </w:tcPr>
          <w:p w:rsidR="00547558" w:rsidRPr="00FD3171" w:rsidRDefault="00547558" w:rsidP="00EC1B9C">
            <w:pPr>
              <w:jc w:val="center"/>
              <w:rPr>
                <w:bCs/>
                <w:sz w:val="28"/>
                <w:szCs w:val="28"/>
              </w:rPr>
            </w:pPr>
            <w:r w:rsidRPr="00FD3171">
              <w:rPr>
                <w:bCs/>
                <w:sz w:val="28"/>
                <w:szCs w:val="28"/>
              </w:rPr>
              <w:t>E-mail</w:t>
            </w:r>
          </w:p>
        </w:tc>
        <w:tc>
          <w:tcPr>
            <w:tcW w:w="5940" w:type="dxa"/>
            <w:gridSpan w:val="6"/>
            <w:vAlign w:val="center"/>
          </w:tcPr>
          <w:p w:rsidR="00547558" w:rsidRPr="00FD3171" w:rsidRDefault="00547558" w:rsidP="00EC1B9C">
            <w:pPr>
              <w:widowControl/>
              <w:spacing w:line="240" w:lineRule="exact"/>
              <w:jc w:val="center"/>
              <w:rPr>
                <w:kern w:val="0"/>
                <w:sz w:val="28"/>
                <w:szCs w:val="28"/>
              </w:rPr>
            </w:pPr>
            <w:r w:rsidRPr="00FD3171">
              <w:rPr>
                <w:kern w:val="0"/>
                <w:sz w:val="28"/>
                <w:szCs w:val="28"/>
              </w:rPr>
              <w:t xml:space="preserve">　　</w:t>
            </w:r>
          </w:p>
        </w:tc>
        <w:tc>
          <w:tcPr>
            <w:tcW w:w="913" w:type="dxa"/>
            <w:vAlign w:val="center"/>
          </w:tcPr>
          <w:p w:rsidR="00547558" w:rsidRPr="00FD3171" w:rsidRDefault="00547558" w:rsidP="00EC1B9C">
            <w:pPr>
              <w:jc w:val="center"/>
              <w:rPr>
                <w:bCs/>
                <w:sz w:val="28"/>
                <w:szCs w:val="28"/>
              </w:rPr>
            </w:pPr>
            <w:r w:rsidRPr="00FD3171">
              <w:rPr>
                <w:bCs/>
                <w:sz w:val="28"/>
                <w:szCs w:val="28"/>
              </w:rPr>
              <w:t>传真</w:t>
            </w:r>
          </w:p>
        </w:tc>
        <w:tc>
          <w:tcPr>
            <w:tcW w:w="5662" w:type="dxa"/>
            <w:gridSpan w:val="5"/>
            <w:vAlign w:val="center"/>
          </w:tcPr>
          <w:p w:rsidR="00547558" w:rsidRPr="00FD3171" w:rsidRDefault="00547558" w:rsidP="00EC1B9C">
            <w:pPr>
              <w:widowControl/>
              <w:jc w:val="center"/>
              <w:rPr>
                <w:kern w:val="0"/>
                <w:sz w:val="28"/>
                <w:szCs w:val="28"/>
              </w:rPr>
            </w:pPr>
            <w:r w:rsidRPr="00FD3171">
              <w:rPr>
                <w:kern w:val="0"/>
                <w:sz w:val="28"/>
                <w:szCs w:val="28"/>
              </w:rPr>
              <w:t xml:space="preserve">　</w:t>
            </w:r>
          </w:p>
        </w:tc>
      </w:tr>
      <w:tr w:rsidR="00547558" w:rsidRPr="00FD3171" w:rsidTr="00FD3171">
        <w:trPr>
          <w:trHeight w:val="553"/>
          <w:jc w:val="center"/>
        </w:trPr>
        <w:tc>
          <w:tcPr>
            <w:tcW w:w="1581" w:type="dxa"/>
            <w:vAlign w:val="center"/>
          </w:tcPr>
          <w:p w:rsidR="00547558" w:rsidRPr="00FD3171" w:rsidRDefault="00547558" w:rsidP="00EC1B9C">
            <w:pPr>
              <w:jc w:val="center"/>
              <w:rPr>
                <w:bCs/>
                <w:sz w:val="24"/>
                <w:szCs w:val="24"/>
              </w:rPr>
            </w:pPr>
            <w:r w:rsidRPr="00FD3171">
              <w:rPr>
                <w:bCs/>
                <w:sz w:val="24"/>
                <w:szCs w:val="24"/>
              </w:rPr>
              <w:t>姓</w:t>
            </w:r>
            <w:r w:rsidRPr="00FD3171">
              <w:rPr>
                <w:bCs/>
                <w:sz w:val="24"/>
                <w:szCs w:val="24"/>
              </w:rPr>
              <w:t xml:space="preserve">  </w:t>
            </w:r>
            <w:r w:rsidRPr="00FD3171">
              <w:rPr>
                <w:bCs/>
                <w:sz w:val="24"/>
                <w:szCs w:val="24"/>
              </w:rPr>
              <w:t>名</w:t>
            </w:r>
          </w:p>
        </w:tc>
        <w:tc>
          <w:tcPr>
            <w:tcW w:w="658" w:type="dxa"/>
            <w:vAlign w:val="center"/>
          </w:tcPr>
          <w:p w:rsidR="00547558" w:rsidRPr="00FD3171" w:rsidRDefault="00547558" w:rsidP="00EC1B9C">
            <w:pPr>
              <w:widowControl/>
              <w:jc w:val="center"/>
              <w:rPr>
                <w:bCs/>
                <w:sz w:val="24"/>
                <w:szCs w:val="24"/>
              </w:rPr>
            </w:pPr>
            <w:r w:rsidRPr="00FD3171">
              <w:rPr>
                <w:bCs/>
                <w:sz w:val="24"/>
                <w:szCs w:val="24"/>
              </w:rPr>
              <w:t>性别</w:t>
            </w:r>
          </w:p>
        </w:tc>
        <w:tc>
          <w:tcPr>
            <w:tcW w:w="911" w:type="dxa"/>
            <w:vAlign w:val="center"/>
          </w:tcPr>
          <w:p w:rsidR="00547558" w:rsidRPr="00FD3171" w:rsidRDefault="00547558" w:rsidP="00EC1B9C">
            <w:pPr>
              <w:widowControl/>
              <w:jc w:val="center"/>
              <w:rPr>
                <w:bCs/>
                <w:sz w:val="24"/>
                <w:szCs w:val="24"/>
              </w:rPr>
            </w:pPr>
            <w:r w:rsidRPr="00FD3171">
              <w:rPr>
                <w:bCs/>
                <w:sz w:val="24"/>
                <w:szCs w:val="24"/>
              </w:rPr>
              <w:t>民族</w:t>
            </w:r>
          </w:p>
        </w:tc>
        <w:tc>
          <w:tcPr>
            <w:tcW w:w="915" w:type="dxa"/>
            <w:vAlign w:val="center"/>
          </w:tcPr>
          <w:p w:rsidR="00547558" w:rsidRPr="00FD3171" w:rsidRDefault="00547558" w:rsidP="00EC1B9C">
            <w:pPr>
              <w:widowControl/>
              <w:jc w:val="center"/>
              <w:rPr>
                <w:bCs/>
                <w:sz w:val="24"/>
                <w:szCs w:val="24"/>
              </w:rPr>
            </w:pPr>
            <w:r w:rsidRPr="00FD3171">
              <w:rPr>
                <w:bCs/>
                <w:sz w:val="24"/>
                <w:szCs w:val="24"/>
              </w:rPr>
              <w:t>职称</w:t>
            </w:r>
          </w:p>
        </w:tc>
        <w:tc>
          <w:tcPr>
            <w:tcW w:w="1372" w:type="dxa"/>
            <w:vAlign w:val="center"/>
          </w:tcPr>
          <w:p w:rsidR="00547558" w:rsidRPr="00FD3171" w:rsidRDefault="00547558" w:rsidP="00EC1B9C">
            <w:pPr>
              <w:widowControl/>
              <w:jc w:val="center"/>
              <w:rPr>
                <w:bCs/>
                <w:sz w:val="24"/>
                <w:szCs w:val="24"/>
              </w:rPr>
            </w:pPr>
            <w:r w:rsidRPr="00FD3171">
              <w:rPr>
                <w:bCs/>
                <w:sz w:val="24"/>
                <w:szCs w:val="24"/>
              </w:rPr>
              <w:t>职务</w:t>
            </w:r>
          </w:p>
        </w:tc>
        <w:tc>
          <w:tcPr>
            <w:tcW w:w="913" w:type="dxa"/>
            <w:vAlign w:val="center"/>
          </w:tcPr>
          <w:p w:rsidR="00547558" w:rsidRPr="00FD3171" w:rsidRDefault="00547558" w:rsidP="00EC1B9C">
            <w:pPr>
              <w:widowControl/>
              <w:jc w:val="center"/>
              <w:rPr>
                <w:bCs/>
                <w:sz w:val="24"/>
                <w:szCs w:val="24"/>
              </w:rPr>
            </w:pPr>
            <w:r w:rsidRPr="00FD3171">
              <w:rPr>
                <w:bCs/>
                <w:sz w:val="24"/>
                <w:szCs w:val="24"/>
              </w:rPr>
              <w:t>学历</w:t>
            </w:r>
          </w:p>
        </w:tc>
        <w:tc>
          <w:tcPr>
            <w:tcW w:w="3007" w:type="dxa"/>
            <w:gridSpan w:val="3"/>
            <w:vAlign w:val="center"/>
          </w:tcPr>
          <w:p w:rsidR="00547558" w:rsidRPr="00FD3171" w:rsidRDefault="00547558" w:rsidP="00EC1B9C">
            <w:pPr>
              <w:widowControl/>
              <w:jc w:val="center"/>
              <w:rPr>
                <w:bCs/>
                <w:sz w:val="24"/>
                <w:szCs w:val="24"/>
              </w:rPr>
            </w:pPr>
            <w:r w:rsidRPr="00FD3171">
              <w:rPr>
                <w:bCs/>
                <w:sz w:val="24"/>
                <w:szCs w:val="24"/>
              </w:rPr>
              <w:t>手机</w:t>
            </w:r>
            <w:r w:rsidRPr="00FD3171">
              <w:rPr>
                <w:bCs/>
                <w:sz w:val="24"/>
                <w:szCs w:val="24"/>
              </w:rPr>
              <w:t>/</w:t>
            </w:r>
            <w:r w:rsidRPr="00FD3171">
              <w:rPr>
                <w:bCs/>
                <w:sz w:val="24"/>
                <w:szCs w:val="24"/>
              </w:rPr>
              <w:t>电话</w:t>
            </w:r>
          </w:p>
        </w:tc>
        <w:tc>
          <w:tcPr>
            <w:tcW w:w="4099" w:type="dxa"/>
            <w:gridSpan w:val="3"/>
            <w:vAlign w:val="center"/>
          </w:tcPr>
          <w:p w:rsidR="00547558" w:rsidRPr="00FD3171" w:rsidRDefault="00547558" w:rsidP="00EC1B9C">
            <w:pPr>
              <w:widowControl/>
              <w:jc w:val="center"/>
              <w:rPr>
                <w:bCs/>
                <w:sz w:val="24"/>
                <w:szCs w:val="24"/>
              </w:rPr>
            </w:pPr>
            <w:r w:rsidRPr="00FD3171">
              <w:rPr>
                <w:bCs/>
                <w:sz w:val="24"/>
                <w:szCs w:val="24"/>
              </w:rPr>
              <w:t>邮箱</w:t>
            </w:r>
          </w:p>
        </w:tc>
        <w:tc>
          <w:tcPr>
            <w:tcW w:w="640" w:type="dxa"/>
            <w:vAlign w:val="center"/>
          </w:tcPr>
          <w:p w:rsidR="00547558" w:rsidRPr="00FD3171" w:rsidRDefault="00547558" w:rsidP="00EC1B9C">
            <w:pPr>
              <w:widowControl/>
              <w:jc w:val="center"/>
              <w:rPr>
                <w:bCs/>
                <w:sz w:val="24"/>
                <w:szCs w:val="24"/>
              </w:rPr>
            </w:pPr>
            <w:r w:rsidRPr="00FD3171">
              <w:rPr>
                <w:bCs/>
                <w:sz w:val="24"/>
                <w:szCs w:val="24"/>
              </w:rPr>
              <w:t>住宿</w:t>
            </w:r>
          </w:p>
        </w:tc>
      </w:tr>
      <w:tr w:rsidR="00547558" w:rsidRPr="00FD3171" w:rsidTr="00EC1B9C">
        <w:trPr>
          <w:trHeight w:val="1238"/>
          <w:jc w:val="center"/>
        </w:trPr>
        <w:tc>
          <w:tcPr>
            <w:tcW w:w="1581" w:type="dxa"/>
            <w:vAlign w:val="center"/>
          </w:tcPr>
          <w:p w:rsidR="00547558" w:rsidRPr="00FD3171" w:rsidRDefault="00547558" w:rsidP="00EC1B9C">
            <w:pPr>
              <w:widowControl/>
              <w:jc w:val="center"/>
              <w:rPr>
                <w:kern w:val="0"/>
                <w:sz w:val="24"/>
                <w:szCs w:val="24"/>
              </w:rPr>
            </w:pPr>
          </w:p>
        </w:tc>
        <w:tc>
          <w:tcPr>
            <w:tcW w:w="658" w:type="dxa"/>
            <w:vAlign w:val="center"/>
          </w:tcPr>
          <w:p w:rsidR="00547558" w:rsidRPr="00FD3171" w:rsidRDefault="00547558" w:rsidP="00EC1B9C">
            <w:pPr>
              <w:widowControl/>
              <w:jc w:val="center"/>
              <w:rPr>
                <w:kern w:val="0"/>
                <w:sz w:val="24"/>
                <w:szCs w:val="24"/>
              </w:rPr>
            </w:pPr>
          </w:p>
        </w:tc>
        <w:tc>
          <w:tcPr>
            <w:tcW w:w="911" w:type="dxa"/>
            <w:vAlign w:val="center"/>
          </w:tcPr>
          <w:p w:rsidR="00547558" w:rsidRPr="00FD3171" w:rsidRDefault="00547558" w:rsidP="00EC1B9C">
            <w:pPr>
              <w:widowControl/>
              <w:jc w:val="center"/>
              <w:rPr>
                <w:kern w:val="0"/>
                <w:sz w:val="24"/>
                <w:szCs w:val="24"/>
              </w:rPr>
            </w:pPr>
          </w:p>
        </w:tc>
        <w:tc>
          <w:tcPr>
            <w:tcW w:w="915" w:type="dxa"/>
            <w:vAlign w:val="center"/>
          </w:tcPr>
          <w:p w:rsidR="00547558" w:rsidRPr="00FD3171" w:rsidRDefault="00547558" w:rsidP="00EC1B9C">
            <w:pPr>
              <w:widowControl/>
              <w:jc w:val="center"/>
              <w:rPr>
                <w:kern w:val="0"/>
                <w:sz w:val="24"/>
                <w:szCs w:val="24"/>
              </w:rPr>
            </w:pPr>
          </w:p>
        </w:tc>
        <w:tc>
          <w:tcPr>
            <w:tcW w:w="1372" w:type="dxa"/>
            <w:vAlign w:val="center"/>
          </w:tcPr>
          <w:p w:rsidR="00547558" w:rsidRPr="00FD3171" w:rsidRDefault="00547558" w:rsidP="00EC1B9C">
            <w:pPr>
              <w:widowControl/>
              <w:jc w:val="center"/>
              <w:rPr>
                <w:kern w:val="0"/>
                <w:sz w:val="24"/>
                <w:szCs w:val="24"/>
              </w:rPr>
            </w:pPr>
          </w:p>
        </w:tc>
        <w:tc>
          <w:tcPr>
            <w:tcW w:w="913" w:type="dxa"/>
            <w:vAlign w:val="center"/>
          </w:tcPr>
          <w:p w:rsidR="00547558" w:rsidRPr="00FD3171" w:rsidRDefault="00547558" w:rsidP="00EC1B9C">
            <w:pPr>
              <w:widowControl/>
              <w:jc w:val="center"/>
              <w:rPr>
                <w:kern w:val="0"/>
                <w:sz w:val="24"/>
                <w:szCs w:val="24"/>
              </w:rPr>
            </w:pPr>
          </w:p>
        </w:tc>
        <w:tc>
          <w:tcPr>
            <w:tcW w:w="3007" w:type="dxa"/>
            <w:gridSpan w:val="3"/>
            <w:vAlign w:val="center"/>
          </w:tcPr>
          <w:p w:rsidR="00547558" w:rsidRPr="00FD3171" w:rsidRDefault="00547558" w:rsidP="00EC1B9C">
            <w:pPr>
              <w:widowControl/>
              <w:jc w:val="center"/>
              <w:rPr>
                <w:kern w:val="0"/>
                <w:sz w:val="24"/>
                <w:szCs w:val="24"/>
              </w:rPr>
            </w:pPr>
          </w:p>
        </w:tc>
        <w:tc>
          <w:tcPr>
            <w:tcW w:w="4099" w:type="dxa"/>
            <w:gridSpan w:val="3"/>
            <w:vAlign w:val="center"/>
          </w:tcPr>
          <w:p w:rsidR="00547558" w:rsidRPr="00FD3171" w:rsidRDefault="00547558" w:rsidP="00EC1B9C">
            <w:pPr>
              <w:widowControl/>
              <w:jc w:val="center"/>
              <w:rPr>
                <w:kern w:val="0"/>
                <w:sz w:val="24"/>
                <w:szCs w:val="24"/>
              </w:rPr>
            </w:pPr>
          </w:p>
        </w:tc>
        <w:tc>
          <w:tcPr>
            <w:tcW w:w="640" w:type="dxa"/>
            <w:vAlign w:val="center"/>
          </w:tcPr>
          <w:p w:rsidR="00547558" w:rsidRPr="00FD3171" w:rsidRDefault="00547558" w:rsidP="00EC1B9C">
            <w:pPr>
              <w:widowControl/>
              <w:jc w:val="center"/>
              <w:rPr>
                <w:kern w:val="0"/>
                <w:sz w:val="28"/>
                <w:szCs w:val="28"/>
              </w:rPr>
            </w:pPr>
            <w:r w:rsidRPr="00FD3171">
              <w:rPr>
                <w:kern w:val="0"/>
                <w:sz w:val="28"/>
                <w:szCs w:val="28"/>
              </w:rPr>
              <w:t>□</w:t>
            </w:r>
          </w:p>
        </w:tc>
      </w:tr>
      <w:tr w:rsidR="00547558" w:rsidRPr="00FD3171" w:rsidTr="00EC1B9C">
        <w:trPr>
          <w:trHeight w:val="1239"/>
          <w:jc w:val="center"/>
        </w:trPr>
        <w:tc>
          <w:tcPr>
            <w:tcW w:w="1581" w:type="dxa"/>
            <w:vAlign w:val="center"/>
          </w:tcPr>
          <w:p w:rsidR="00547558" w:rsidRPr="00FD3171" w:rsidRDefault="00547558" w:rsidP="00EC1B9C">
            <w:pPr>
              <w:widowControl/>
              <w:jc w:val="center"/>
              <w:rPr>
                <w:kern w:val="0"/>
                <w:sz w:val="24"/>
                <w:szCs w:val="24"/>
              </w:rPr>
            </w:pPr>
          </w:p>
        </w:tc>
        <w:tc>
          <w:tcPr>
            <w:tcW w:w="658" w:type="dxa"/>
            <w:vAlign w:val="center"/>
          </w:tcPr>
          <w:p w:rsidR="00547558" w:rsidRPr="00FD3171" w:rsidRDefault="00547558" w:rsidP="00EC1B9C">
            <w:pPr>
              <w:widowControl/>
              <w:jc w:val="center"/>
              <w:rPr>
                <w:kern w:val="0"/>
                <w:sz w:val="24"/>
                <w:szCs w:val="24"/>
              </w:rPr>
            </w:pPr>
          </w:p>
        </w:tc>
        <w:tc>
          <w:tcPr>
            <w:tcW w:w="911" w:type="dxa"/>
            <w:vAlign w:val="center"/>
          </w:tcPr>
          <w:p w:rsidR="00547558" w:rsidRPr="00FD3171" w:rsidRDefault="00547558" w:rsidP="00EC1B9C">
            <w:pPr>
              <w:widowControl/>
              <w:jc w:val="center"/>
              <w:rPr>
                <w:kern w:val="0"/>
                <w:sz w:val="24"/>
                <w:szCs w:val="24"/>
              </w:rPr>
            </w:pPr>
          </w:p>
        </w:tc>
        <w:tc>
          <w:tcPr>
            <w:tcW w:w="915" w:type="dxa"/>
            <w:vAlign w:val="center"/>
          </w:tcPr>
          <w:p w:rsidR="00547558" w:rsidRPr="00FD3171" w:rsidRDefault="00547558" w:rsidP="00EC1B9C">
            <w:pPr>
              <w:widowControl/>
              <w:jc w:val="center"/>
              <w:rPr>
                <w:kern w:val="0"/>
                <w:sz w:val="24"/>
                <w:szCs w:val="24"/>
              </w:rPr>
            </w:pPr>
          </w:p>
        </w:tc>
        <w:tc>
          <w:tcPr>
            <w:tcW w:w="1372" w:type="dxa"/>
            <w:vAlign w:val="center"/>
          </w:tcPr>
          <w:p w:rsidR="00547558" w:rsidRPr="00FD3171" w:rsidRDefault="00547558" w:rsidP="00EC1B9C">
            <w:pPr>
              <w:widowControl/>
              <w:jc w:val="center"/>
              <w:rPr>
                <w:kern w:val="0"/>
                <w:sz w:val="24"/>
                <w:szCs w:val="24"/>
              </w:rPr>
            </w:pPr>
          </w:p>
        </w:tc>
        <w:tc>
          <w:tcPr>
            <w:tcW w:w="913" w:type="dxa"/>
            <w:vAlign w:val="center"/>
          </w:tcPr>
          <w:p w:rsidR="00547558" w:rsidRPr="00FD3171" w:rsidRDefault="00547558" w:rsidP="00EC1B9C">
            <w:pPr>
              <w:widowControl/>
              <w:jc w:val="center"/>
              <w:rPr>
                <w:kern w:val="0"/>
                <w:sz w:val="24"/>
                <w:szCs w:val="24"/>
              </w:rPr>
            </w:pPr>
          </w:p>
        </w:tc>
        <w:tc>
          <w:tcPr>
            <w:tcW w:w="3007" w:type="dxa"/>
            <w:gridSpan w:val="3"/>
            <w:vAlign w:val="center"/>
          </w:tcPr>
          <w:p w:rsidR="00547558" w:rsidRPr="00FD3171" w:rsidRDefault="00547558" w:rsidP="00EC1B9C">
            <w:pPr>
              <w:widowControl/>
              <w:jc w:val="center"/>
              <w:rPr>
                <w:kern w:val="0"/>
                <w:sz w:val="24"/>
                <w:szCs w:val="24"/>
              </w:rPr>
            </w:pPr>
          </w:p>
        </w:tc>
        <w:tc>
          <w:tcPr>
            <w:tcW w:w="4099" w:type="dxa"/>
            <w:gridSpan w:val="3"/>
            <w:vAlign w:val="center"/>
          </w:tcPr>
          <w:p w:rsidR="00547558" w:rsidRPr="00FD3171" w:rsidRDefault="00547558" w:rsidP="00EC1B9C">
            <w:pPr>
              <w:widowControl/>
              <w:jc w:val="center"/>
              <w:rPr>
                <w:kern w:val="0"/>
                <w:sz w:val="24"/>
                <w:szCs w:val="24"/>
              </w:rPr>
            </w:pPr>
          </w:p>
        </w:tc>
        <w:tc>
          <w:tcPr>
            <w:tcW w:w="640" w:type="dxa"/>
            <w:vAlign w:val="center"/>
          </w:tcPr>
          <w:p w:rsidR="00547558" w:rsidRPr="00FD3171" w:rsidRDefault="00547558" w:rsidP="00EC1B9C">
            <w:pPr>
              <w:widowControl/>
              <w:jc w:val="center"/>
              <w:rPr>
                <w:kern w:val="0"/>
                <w:sz w:val="28"/>
                <w:szCs w:val="28"/>
              </w:rPr>
            </w:pPr>
            <w:r w:rsidRPr="00FD3171">
              <w:rPr>
                <w:kern w:val="0"/>
                <w:sz w:val="28"/>
                <w:szCs w:val="28"/>
              </w:rPr>
              <w:t>□</w:t>
            </w:r>
          </w:p>
        </w:tc>
      </w:tr>
    </w:tbl>
    <w:p w:rsidR="00547558" w:rsidRPr="00FD3171" w:rsidRDefault="00547558" w:rsidP="00547558"/>
    <w:p w:rsidR="00547558" w:rsidRPr="00FD3171" w:rsidRDefault="00547558" w:rsidP="00EE4E85">
      <w:pPr>
        <w:rPr>
          <w:rFonts w:eastAsia="黑体"/>
          <w:sz w:val="21"/>
          <w:szCs w:val="21"/>
        </w:rPr>
      </w:pPr>
    </w:p>
    <w:sectPr w:rsidR="00547558" w:rsidRPr="00FD3171" w:rsidSect="00547558">
      <w:pgSz w:w="16838" w:h="11906" w:orient="landscape" w:code="9"/>
      <w:pgMar w:top="1196" w:right="1985" w:bottom="1576" w:left="2098" w:header="851" w:footer="1418" w:gutter="0"/>
      <w:cols w:space="425"/>
      <w:docGrid w:type="linesAndChars" w:linePitch="49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80C" w:rsidRDefault="00F2780C">
      <w:r>
        <w:separator/>
      </w:r>
    </w:p>
  </w:endnote>
  <w:endnote w:type="continuationSeparator" w:id="0">
    <w:p w:rsidR="00F2780C" w:rsidRDefault="00F278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小标宋">
    <w:altName w:val="黑体"/>
    <w:panose1 w:val="00000000000000000000"/>
    <w:charset w:val="86"/>
    <w:family w:val="script"/>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BF8" w:rsidRDefault="00CB18E1" w:rsidP="00AD6248">
    <w:pPr>
      <w:pStyle w:val="a3"/>
      <w:framePr w:wrap="around" w:vAnchor="text" w:hAnchor="margin" w:xAlign="center" w:y="1"/>
      <w:rPr>
        <w:rStyle w:val="a4"/>
      </w:rPr>
    </w:pPr>
    <w:r>
      <w:rPr>
        <w:rStyle w:val="a4"/>
      </w:rPr>
      <w:fldChar w:fldCharType="begin"/>
    </w:r>
    <w:r w:rsidR="00362BF8">
      <w:rPr>
        <w:rStyle w:val="a4"/>
      </w:rPr>
      <w:instrText xml:space="preserve">PAGE  </w:instrText>
    </w:r>
    <w:r>
      <w:rPr>
        <w:rStyle w:val="a4"/>
      </w:rPr>
      <w:fldChar w:fldCharType="separate"/>
    </w:r>
    <w:r w:rsidR="00362BF8">
      <w:rPr>
        <w:rStyle w:val="a4"/>
        <w:noProof/>
      </w:rPr>
      <w:t>1</w:t>
    </w:r>
    <w:r>
      <w:rPr>
        <w:rStyle w:val="a4"/>
      </w:rPr>
      <w:fldChar w:fldCharType="end"/>
    </w:r>
  </w:p>
  <w:p w:rsidR="00362BF8" w:rsidRDefault="00362BF8">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BF8" w:rsidRPr="00D17A16" w:rsidRDefault="00CB18E1" w:rsidP="00AD6248">
    <w:pPr>
      <w:pStyle w:val="a3"/>
      <w:framePr w:wrap="around" w:vAnchor="text" w:hAnchor="margin" w:xAlign="center" w:y="1"/>
      <w:ind w:leftChars="100" w:left="320" w:rightChars="100" w:right="320"/>
      <w:rPr>
        <w:rStyle w:val="a4"/>
        <w:rFonts w:ascii="宋体"/>
        <w:b/>
        <w:bCs/>
        <w:sz w:val="24"/>
        <w:szCs w:val="24"/>
      </w:rPr>
    </w:pPr>
    <w:r w:rsidRPr="00D17A16">
      <w:rPr>
        <w:rStyle w:val="a4"/>
        <w:sz w:val="24"/>
        <w:szCs w:val="24"/>
      </w:rPr>
      <w:fldChar w:fldCharType="begin"/>
    </w:r>
    <w:r w:rsidR="00362BF8" w:rsidRPr="00D17A16">
      <w:rPr>
        <w:rStyle w:val="a4"/>
        <w:sz w:val="24"/>
        <w:szCs w:val="24"/>
      </w:rPr>
      <w:instrText xml:space="preserve">PAGE  </w:instrText>
    </w:r>
    <w:r w:rsidRPr="00D17A16">
      <w:rPr>
        <w:rStyle w:val="a4"/>
        <w:sz w:val="24"/>
        <w:szCs w:val="24"/>
      </w:rPr>
      <w:fldChar w:fldCharType="separate"/>
    </w:r>
    <w:r w:rsidR="00741124">
      <w:rPr>
        <w:rStyle w:val="a4"/>
        <w:noProof/>
        <w:sz w:val="24"/>
        <w:szCs w:val="24"/>
      </w:rPr>
      <w:t>4</w:t>
    </w:r>
    <w:r w:rsidRPr="00D17A16">
      <w:rPr>
        <w:rStyle w:val="a4"/>
        <w:sz w:val="24"/>
        <w:szCs w:val="24"/>
      </w:rPr>
      <w:fldChar w:fldCharType="end"/>
    </w:r>
    <w:r w:rsidR="00362BF8" w:rsidRPr="00D17A16">
      <w:rPr>
        <w:rStyle w:val="a4"/>
        <w:sz w:val="24"/>
        <w:szCs w:val="24"/>
      </w:rPr>
      <w:t xml:space="preserve"> </w:t>
    </w:r>
  </w:p>
  <w:p w:rsidR="00362BF8" w:rsidRDefault="00362BF8">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80C" w:rsidRDefault="00F2780C">
      <w:r>
        <w:separator/>
      </w:r>
    </w:p>
  </w:footnote>
  <w:footnote w:type="continuationSeparator" w:id="0">
    <w:p w:rsidR="00F2780C" w:rsidRDefault="00F278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53592"/>
    <w:multiLevelType w:val="hybridMultilevel"/>
    <w:tmpl w:val="CF1CFADE"/>
    <w:lvl w:ilvl="0" w:tplc="5F84B8FC">
      <w:start w:val="1"/>
      <w:numFmt w:val="decimal"/>
      <w:lvlText w:val="附件%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5FC2C0D"/>
    <w:multiLevelType w:val="hybridMultilevel"/>
    <w:tmpl w:val="38BE4C1A"/>
    <w:lvl w:ilvl="0" w:tplc="DCB482E0">
      <w:start w:val="1"/>
      <w:numFmt w:val="japaneseCounting"/>
      <w:lvlText w:val="（%1）"/>
      <w:lvlJc w:val="left"/>
      <w:pPr>
        <w:tabs>
          <w:tab w:val="num" w:pos="2207"/>
        </w:tabs>
        <w:ind w:left="2207" w:hanging="1575"/>
      </w:pPr>
      <w:rPr>
        <w:rFonts w:hint="default"/>
      </w:rPr>
    </w:lvl>
    <w:lvl w:ilvl="1" w:tplc="04090019" w:tentative="1">
      <w:start w:val="1"/>
      <w:numFmt w:val="lowerLetter"/>
      <w:lvlText w:val="%2)"/>
      <w:lvlJc w:val="left"/>
      <w:pPr>
        <w:tabs>
          <w:tab w:val="num" w:pos="1472"/>
        </w:tabs>
        <w:ind w:left="1472" w:hanging="420"/>
      </w:pPr>
    </w:lvl>
    <w:lvl w:ilvl="2" w:tplc="0409001B" w:tentative="1">
      <w:start w:val="1"/>
      <w:numFmt w:val="lowerRoman"/>
      <w:lvlText w:val="%3."/>
      <w:lvlJc w:val="right"/>
      <w:pPr>
        <w:tabs>
          <w:tab w:val="num" w:pos="1892"/>
        </w:tabs>
        <w:ind w:left="1892" w:hanging="420"/>
      </w:pPr>
    </w:lvl>
    <w:lvl w:ilvl="3" w:tplc="0409000F" w:tentative="1">
      <w:start w:val="1"/>
      <w:numFmt w:val="decimal"/>
      <w:lvlText w:val="%4."/>
      <w:lvlJc w:val="left"/>
      <w:pPr>
        <w:tabs>
          <w:tab w:val="num" w:pos="2312"/>
        </w:tabs>
        <w:ind w:left="2312" w:hanging="420"/>
      </w:pPr>
    </w:lvl>
    <w:lvl w:ilvl="4" w:tplc="04090019" w:tentative="1">
      <w:start w:val="1"/>
      <w:numFmt w:val="lowerLetter"/>
      <w:lvlText w:val="%5)"/>
      <w:lvlJc w:val="left"/>
      <w:pPr>
        <w:tabs>
          <w:tab w:val="num" w:pos="2732"/>
        </w:tabs>
        <w:ind w:left="2732" w:hanging="420"/>
      </w:pPr>
    </w:lvl>
    <w:lvl w:ilvl="5" w:tplc="0409001B" w:tentative="1">
      <w:start w:val="1"/>
      <w:numFmt w:val="lowerRoman"/>
      <w:lvlText w:val="%6."/>
      <w:lvlJc w:val="right"/>
      <w:pPr>
        <w:tabs>
          <w:tab w:val="num" w:pos="3152"/>
        </w:tabs>
        <w:ind w:left="3152" w:hanging="420"/>
      </w:pPr>
    </w:lvl>
    <w:lvl w:ilvl="6" w:tplc="0409000F" w:tentative="1">
      <w:start w:val="1"/>
      <w:numFmt w:val="decimal"/>
      <w:lvlText w:val="%7."/>
      <w:lvlJc w:val="left"/>
      <w:pPr>
        <w:tabs>
          <w:tab w:val="num" w:pos="3572"/>
        </w:tabs>
        <w:ind w:left="3572" w:hanging="420"/>
      </w:pPr>
    </w:lvl>
    <w:lvl w:ilvl="7" w:tplc="04090019" w:tentative="1">
      <w:start w:val="1"/>
      <w:numFmt w:val="lowerLetter"/>
      <w:lvlText w:val="%8)"/>
      <w:lvlJc w:val="left"/>
      <w:pPr>
        <w:tabs>
          <w:tab w:val="num" w:pos="3992"/>
        </w:tabs>
        <w:ind w:left="3992" w:hanging="420"/>
      </w:pPr>
    </w:lvl>
    <w:lvl w:ilvl="8" w:tplc="0409001B" w:tentative="1">
      <w:start w:val="1"/>
      <w:numFmt w:val="lowerRoman"/>
      <w:lvlText w:val="%9."/>
      <w:lvlJc w:val="right"/>
      <w:pPr>
        <w:tabs>
          <w:tab w:val="num" w:pos="4412"/>
        </w:tabs>
        <w:ind w:left="4412" w:hanging="420"/>
      </w:pPr>
    </w:lvl>
  </w:abstractNum>
  <w:abstractNum w:abstractNumId="2">
    <w:nsid w:val="2FE46B33"/>
    <w:multiLevelType w:val="hybridMultilevel"/>
    <w:tmpl w:val="96D289F0"/>
    <w:lvl w:ilvl="0" w:tplc="B55CFA1C">
      <w:start w:val="1"/>
      <w:numFmt w:val="decimal"/>
      <w:lvlText w:val="%1."/>
      <w:lvlJc w:val="left"/>
      <w:pPr>
        <w:tabs>
          <w:tab w:val="num" w:pos="1110"/>
        </w:tabs>
        <w:ind w:left="1110" w:hanging="465"/>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3">
    <w:nsid w:val="46C37B70"/>
    <w:multiLevelType w:val="hybridMultilevel"/>
    <w:tmpl w:val="7832A0E6"/>
    <w:lvl w:ilvl="0" w:tplc="E94A3F08">
      <w:start w:val="1"/>
      <w:numFmt w:val="japaneseCounting"/>
      <w:lvlText w:val="%1、"/>
      <w:lvlJc w:val="left"/>
      <w:pPr>
        <w:tabs>
          <w:tab w:val="num" w:pos="1352"/>
        </w:tabs>
        <w:ind w:left="1352" w:hanging="720"/>
      </w:pPr>
      <w:rPr>
        <w:rFonts w:hint="default"/>
      </w:rPr>
    </w:lvl>
    <w:lvl w:ilvl="1" w:tplc="04090019" w:tentative="1">
      <w:start w:val="1"/>
      <w:numFmt w:val="lowerLetter"/>
      <w:lvlText w:val="%2)"/>
      <w:lvlJc w:val="left"/>
      <w:pPr>
        <w:tabs>
          <w:tab w:val="num" w:pos="1472"/>
        </w:tabs>
        <w:ind w:left="1472" w:hanging="420"/>
      </w:pPr>
    </w:lvl>
    <w:lvl w:ilvl="2" w:tplc="0409001B" w:tentative="1">
      <w:start w:val="1"/>
      <w:numFmt w:val="lowerRoman"/>
      <w:lvlText w:val="%3."/>
      <w:lvlJc w:val="right"/>
      <w:pPr>
        <w:tabs>
          <w:tab w:val="num" w:pos="1892"/>
        </w:tabs>
        <w:ind w:left="1892" w:hanging="420"/>
      </w:pPr>
    </w:lvl>
    <w:lvl w:ilvl="3" w:tplc="0409000F" w:tentative="1">
      <w:start w:val="1"/>
      <w:numFmt w:val="decimal"/>
      <w:lvlText w:val="%4."/>
      <w:lvlJc w:val="left"/>
      <w:pPr>
        <w:tabs>
          <w:tab w:val="num" w:pos="2312"/>
        </w:tabs>
        <w:ind w:left="2312" w:hanging="420"/>
      </w:pPr>
    </w:lvl>
    <w:lvl w:ilvl="4" w:tplc="04090019" w:tentative="1">
      <w:start w:val="1"/>
      <w:numFmt w:val="lowerLetter"/>
      <w:lvlText w:val="%5)"/>
      <w:lvlJc w:val="left"/>
      <w:pPr>
        <w:tabs>
          <w:tab w:val="num" w:pos="2732"/>
        </w:tabs>
        <w:ind w:left="2732" w:hanging="420"/>
      </w:pPr>
    </w:lvl>
    <w:lvl w:ilvl="5" w:tplc="0409001B" w:tentative="1">
      <w:start w:val="1"/>
      <w:numFmt w:val="lowerRoman"/>
      <w:lvlText w:val="%6."/>
      <w:lvlJc w:val="right"/>
      <w:pPr>
        <w:tabs>
          <w:tab w:val="num" w:pos="3152"/>
        </w:tabs>
        <w:ind w:left="3152" w:hanging="420"/>
      </w:pPr>
    </w:lvl>
    <w:lvl w:ilvl="6" w:tplc="0409000F" w:tentative="1">
      <w:start w:val="1"/>
      <w:numFmt w:val="decimal"/>
      <w:lvlText w:val="%7."/>
      <w:lvlJc w:val="left"/>
      <w:pPr>
        <w:tabs>
          <w:tab w:val="num" w:pos="3572"/>
        </w:tabs>
        <w:ind w:left="3572" w:hanging="420"/>
      </w:pPr>
    </w:lvl>
    <w:lvl w:ilvl="7" w:tplc="04090019" w:tentative="1">
      <w:start w:val="1"/>
      <w:numFmt w:val="lowerLetter"/>
      <w:lvlText w:val="%8)"/>
      <w:lvlJc w:val="left"/>
      <w:pPr>
        <w:tabs>
          <w:tab w:val="num" w:pos="3992"/>
        </w:tabs>
        <w:ind w:left="3992" w:hanging="420"/>
      </w:pPr>
    </w:lvl>
    <w:lvl w:ilvl="8" w:tplc="0409001B" w:tentative="1">
      <w:start w:val="1"/>
      <w:numFmt w:val="lowerRoman"/>
      <w:lvlText w:val="%9."/>
      <w:lvlJc w:val="right"/>
      <w:pPr>
        <w:tabs>
          <w:tab w:val="num" w:pos="4412"/>
        </w:tabs>
        <w:ind w:left="4412" w:hanging="420"/>
      </w:pPr>
    </w:lvl>
  </w:abstractNum>
  <w:abstractNum w:abstractNumId="4">
    <w:nsid w:val="6CF834CB"/>
    <w:multiLevelType w:val="multilevel"/>
    <w:tmpl w:val="CF1CFADE"/>
    <w:lvl w:ilvl="0">
      <w:start w:val="1"/>
      <w:numFmt w:val="decimal"/>
      <w:lvlText w:val="附件%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attachedTemplate r:id="rId1"/>
  <w:stylePaneFormatFilter w:val="3F01"/>
  <w:defaultTabStop w:val="425"/>
  <w:drawingGridHorizontalSpacing w:val="158"/>
  <w:drawingGridVerticalSpacing w:val="245"/>
  <w:displayHorizontalDrawingGridEvery w:val="0"/>
  <w:displayVerticalDrawingGridEvery w:val="2"/>
  <w:characterSpacingControl w:val="compressPunctuation"/>
  <w:hdrShapeDefaults>
    <o:shapedefaults v:ext="edit" spidmax="22530">
      <o:colormenu v:ext="edit" strokecolor="black"/>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72612"/>
    <w:rsid w:val="000009E8"/>
    <w:rsid w:val="00001DF4"/>
    <w:rsid w:val="00001E6C"/>
    <w:rsid w:val="00017D04"/>
    <w:rsid w:val="00022621"/>
    <w:rsid w:val="00024CD0"/>
    <w:rsid w:val="000447DA"/>
    <w:rsid w:val="000511E8"/>
    <w:rsid w:val="000574A5"/>
    <w:rsid w:val="000602A6"/>
    <w:rsid w:val="00060C65"/>
    <w:rsid w:val="000616F6"/>
    <w:rsid w:val="00070F30"/>
    <w:rsid w:val="00076EA5"/>
    <w:rsid w:val="00076EB6"/>
    <w:rsid w:val="000804CD"/>
    <w:rsid w:val="000856FE"/>
    <w:rsid w:val="000920A3"/>
    <w:rsid w:val="00095D89"/>
    <w:rsid w:val="000B4026"/>
    <w:rsid w:val="000C687A"/>
    <w:rsid w:val="000D2DF1"/>
    <w:rsid w:val="000D3443"/>
    <w:rsid w:val="000D5F6D"/>
    <w:rsid w:val="000E77BD"/>
    <w:rsid w:val="000F7279"/>
    <w:rsid w:val="00107940"/>
    <w:rsid w:val="001100A9"/>
    <w:rsid w:val="0012401B"/>
    <w:rsid w:val="0012454B"/>
    <w:rsid w:val="00142C2D"/>
    <w:rsid w:val="001501B4"/>
    <w:rsid w:val="00152A8F"/>
    <w:rsid w:val="001630A3"/>
    <w:rsid w:val="0016387A"/>
    <w:rsid w:val="00174268"/>
    <w:rsid w:val="00181DB4"/>
    <w:rsid w:val="00183E4B"/>
    <w:rsid w:val="00184A5F"/>
    <w:rsid w:val="001A1996"/>
    <w:rsid w:val="001A60F5"/>
    <w:rsid w:val="001B200F"/>
    <w:rsid w:val="001B2899"/>
    <w:rsid w:val="001B7C82"/>
    <w:rsid w:val="001D083D"/>
    <w:rsid w:val="001E6B48"/>
    <w:rsid w:val="00214B6A"/>
    <w:rsid w:val="00226C1C"/>
    <w:rsid w:val="00227F32"/>
    <w:rsid w:val="002343CA"/>
    <w:rsid w:val="002343DD"/>
    <w:rsid w:val="00245F60"/>
    <w:rsid w:val="002560FA"/>
    <w:rsid w:val="00256FEB"/>
    <w:rsid w:val="00280770"/>
    <w:rsid w:val="00281BC6"/>
    <w:rsid w:val="002A271A"/>
    <w:rsid w:val="002B5A43"/>
    <w:rsid w:val="002C5AD0"/>
    <w:rsid w:val="002C7E80"/>
    <w:rsid w:val="002D013A"/>
    <w:rsid w:val="002E0A47"/>
    <w:rsid w:val="002E33E3"/>
    <w:rsid w:val="002F214E"/>
    <w:rsid w:val="003001B8"/>
    <w:rsid w:val="003005AD"/>
    <w:rsid w:val="003017AA"/>
    <w:rsid w:val="003021BE"/>
    <w:rsid w:val="00304C2C"/>
    <w:rsid w:val="00305E19"/>
    <w:rsid w:val="00310E79"/>
    <w:rsid w:val="0031649D"/>
    <w:rsid w:val="0033113C"/>
    <w:rsid w:val="00334D89"/>
    <w:rsid w:val="00340ADF"/>
    <w:rsid w:val="003448E8"/>
    <w:rsid w:val="00346EFB"/>
    <w:rsid w:val="00351F61"/>
    <w:rsid w:val="00361047"/>
    <w:rsid w:val="00362BF8"/>
    <w:rsid w:val="00380D59"/>
    <w:rsid w:val="00395692"/>
    <w:rsid w:val="003A20FB"/>
    <w:rsid w:val="003A4C04"/>
    <w:rsid w:val="003C2265"/>
    <w:rsid w:val="003C5E40"/>
    <w:rsid w:val="003D5D73"/>
    <w:rsid w:val="003E4E13"/>
    <w:rsid w:val="003F0AD6"/>
    <w:rsid w:val="003F1044"/>
    <w:rsid w:val="00400229"/>
    <w:rsid w:val="00401D63"/>
    <w:rsid w:val="00426324"/>
    <w:rsid w:val="00435344"/>
    <w:rsid w:val="00441C2F"/>
    <w:rsid w:val="00441E29"/>
    <w:rsid w:val="00446A76"/>
    <w:rsid w:val="0046565F"/>
    <w:rsid w:val="00475AC5"/>
    <w:rsid w:val="004774B5"/>
    <w:rsid w:val="00497C69"/>
    <w:rsid w:val="004A27FD"/>
    <w:rsid w:val="004A61E4"/>
    <w:rsid w:val="004A7E2D"/>
    <w:rsid w:val="004B0494"/>
    <w:rsid w:val="004B2E9F"/>
    <w:rsid w:val="004B3EDE"/>
    <w:rsid w:val="004B4875"/>
    <w:rsid w:val="004C3E1B"/>
    <w:rsid w:val="004C5815"/>
    <w:rsid w:val="004C5A03"/>
    <w:rsid w:val="004C62AD"/>
    <w:rsid w:val="004C6E9C"/>
    <w:rsid w:val="004C7C10"/>
    <w:rsid w:val="004D51DF"/>
    <w:rsid w:val="004D76A8"/>
    <w:rsid w:val="004E2247"/>
    <w:rsid w:val="004F50F3"/>
    <w:rsid w:val="00504CAA"/>
    <w:rsid w:val="00505205"/>
    <w:rsid w:val="005170E9"/>
    <w:rsid w:val="00523326"/>
    <w:rsid w:val="0053509A"/>
    <w:rsid w:val="00536972"/>
    <w:rsid w:val="00542395"/>
    <w:rsid w:val="00542A5A"/>
    <w:rsid w:val="00547558"/>
    <w:rsid w:val="00555571"/>
    <w:rsid w:val="00564E44"/>
    <w:rsid w:val="00580A88"/>
    <w:rsid w:val="00582703"/>
    <w:rsid w:val="005A0AB6"/>
    <w:rsid w:val="005A7022"/>
    <w:rsid w:val="005C59B1"/>
    <w:rsid w:val="005C6665"/>
    <w:rsid w:val="005D3787"/>
    <w:rsid w:val="005D4758"/>
    <w:rsid w:val="005D4C49"/>
    <w:rsid w:val="005D5AA8"/>
    <w:rsid w:val="005D6C1A"/>
    <w:rsid w:val="005E2A83"/>
    <w:rsid w:val="005F21EE"/>
    <w:rsid w:val="006014F1"/>
    <w:rsid w:val="00615E91"/>
    <w:rsid w:val="00620669"/>
    <w:rsid w:val="00623407"/>
    <w:rsid w:val="00631508"/>
    <w:rsid w:val="00640A2A"/>
    <w:rsid w:val="00651359"/>
    <w:rsid w:val="0065273E"/>
    <w:rsid w:val="006606AD"/>
    <w:rsid w:val="00663E7E"/>
    <w:rsid w:val="00670A8B"/>
    <w:rsid w:val="00672DA6"/>
    <w:rsid w:val="00687BA8"/>
    <w:rsid w:val="00692E07"/>
    <w:rsid w:val="006B5B6B"/>
    <w:rsid w:val="006C0547"/>
    <w:rsid w:val="006E3FDB"/>
    <w:rsid w:val="006E4263"/>
    <w:rsid w:val="006E7CF0"/>
    <w:rsid w:val="006F6FD9"/>
    <w:rsid w:val="007023F3"/>
    <w:rsid w:val="00712D94"/>
    <w:rsid w:val="00741124"/>
    <w:rsid w:val="0074169E"/>
    <w:rsid w:val="00744CDA"/>
    <w:rsid w:val="0074544F"/>
    <w:rsid w:val="007536D4"/>
    <w:rsid w:val="0075427D"/>
    <w:rsid w:val="007608C6"/>
    <w:rsid w:val="00784EA4"/>
    <w:rsid w:val="00786B3E"/>
    <w:rsid w:val="007875C9"/>
    <w:rsid w:val="00793C8F"/>
    <w:rsid w:val="007A3686"/>
    <w:rsid w:val="007A6520"/>
    <w:rsid w:val="007C291D"/>
    <w:rsid w:val="007D6BC5"/>
    <w:rsid w:val="007E5371"/>
    <w:rsid w:val="007E7ED1"/>
    <w:rsid w:val="007F337D"/>
    <w:rsid w:val="00810355"/>
    <w:rsid w:val="00813682"/>
    <w:rsid w:val="00813A55"/>
    <w:rsid w:val="00815E29"/>
    <w:rsid w:val="008218BD"/>
    <w:rsid w:val="00842269"/>
    <w:rsid w:val="00850343"/>
    <w:rsid w:val="00855815"/>
    <w:rsid w:val="00856F7E"/>
    <w:rsid w:val="008715AC"/>
    <w:rsid w:val="00872E18"/>
    <w:rsid w:val="0087513C"/>
    <w:rsid w:val="0088095A"/>
    <w:rsid w:val="00885533"/>
    <w:rsid w:val="00886CBF"/>
    <w:rsid w:val="00890A92"/>
    <w:rsid w:val="008918E5"/>
    <w:rsid w:val="00892AFD"/>
    <w:rsid w:val="008A615C"/>
    <w:rsid w:val="008B44C8"/>
    <w:rsid w:val="008C7B43"/>
    <w:rsid w:val="008D0DBB"/>
    <w:rsid w:val="008E75A3"/>
    <w:rsid w:val="008F3A1F"/>
    <w:rsid w:val="008F7339"/>
    <w:rsid w:val="008F7398"/>
    <w:rsid w:val="009065AD"/>
    <w:rsid w:val="00917849"/>
    <w:rsid w:val="009318CC"/>
    <w:rsid w:val="00961B20"/>
    <w:rsid w:val="009911F3"/>
    <w:rsid w:val="009A1F74"/>
    <w:rsid w:val="009B2D49"/>
    <w:rsid w:val="009B5856"/>
    <w:rsid w:val="009E77E9"/>
    <w:rsid w:val="009F29F3"/>
    <w:rsid w:val="00A00461"/>
    <w:rsid w:val="00A03893"/>
    <w:rsid w:val="00A04D3A"/>
    <w:rsid w:val="00A13070"/>
    <w:rsid w:val="00A40360"/>
    <w:rsid w:val="00A4456E"/>
    <w:rsid w:val="00A63A4A"/>
    <w:rsid w:val="00A671D8"/>
    <w:rsid w:val="00A72612"/>
    <w:rsid w:val="00A81B2D"/>
    <w:rsid w:val="00A918D0"/>
    <w:rsid w:val="00A9294B"/>
    <w:rsid w:val="00A97231"/>
    <w:rsid w:val="00AB3687"/>
    <w:rsid w:val="00AB5553"/>
    <w:rsid w:val="00AB73DE"/>
    <w:rsid w:val="00AC2582"/>
    <w:rsid w:val="00AC4CA8"/>
    <w:rsid w:val="00AD6248"/>
    <w:rsid w:val="00AE127C"/>
    <w:rsid w:val="00AE26DA"/>
    <w:rsid w:val="00AE7211"/>
    <w:rsid w:val="00AF7E1D"/>
    <w:rsid w:val="00B01FCA"/>
    <w:rsid w:val="00B049FD"/>
    <w:rsid w:val="00B13010"/>
    <w:rsid w:val="00B15D00"/>
    <w:rsid w:val="00B2023F"/>
    <w:rsid w:val="00B351C6"/>
    <w:rsid w:val="00B43B8E"/>
    <w:rsid w:val="00B74084"/>
    <w:rsid w:val="00B81954"/>
    <w:rsid w:val="00B8469F"/>
    <w:rsid w:val="00B90831"/>
    <w:rsid w:val="00BA7E8A"/>
    <w:rsid w:val="00BC2B01"/>
    <w:rsid w:val="00BC33BB"/>
    <w:rsid w:val="00BD1103"/>
    <w:rsid w:val="00BD48CF"/>
    <w:rsid w:val="00BE5D48"/>
    <w:rsid w:val="00BE645A"/>
    <w:rsid w:val="00BF3BF9"/>
    <w:rsid w:val="00BF466B"/>
    <w:rsid w:val="00C27D50"/>
    <w:rsid w:val="00C34BB4"/>
    <w:rsid w:val="00C545EF"/>
    <w:rsid w:val="00C547FE"/>
    <w:rsid w:val="00C64759"/>
    <w:rsid w:val="00C740EC"/>
    <w:rsid w:val="00C76840"/>
    <w:rsid w:val="00C92756"/>
    <w:rsid w:val="00C97422"/>
    <w:rsid w:val="00CA4CBD"/>
    <w:rsid w:val="00CA63A5"/>
    <w:rsid w:val="00CB18E1"/>
    <w:rsid w:val="00CB32AD"/>
    <w:rsid w:val="00CB4877"/>
    <w:rsid w:val="00CC464B"/>
    <w:rsid w:val="00CC4E55"/>
    <w:rsid w:val="00CD4656"/>
    <w:rsid w:val="00CD4846"/>
    <w:rsid w:val="00CD775F"/>
    <w:rsid w:val="00CE5395"/>
    <w:rsid w:val="00CF1B91"/>
    <w:rsid w:val="00CF5189"/>
    <w:rsid w:val="00CF51CE"/>
    <w:rsid w:val="00D02492"/>
    <w:rsid w:val="00D02F88"/>
    <w:rsid w:val="00D02FB4"/>
    <w:rsid w:val="00D15A73"/>
    <w:rsid w:val="00D17A16"/>
    <w:rsid w:val="00D17E4D"/>
    <w:rsid w:val="00D21A3C"/>
    <w:rsid w:val="00D2685C"/>
    <w:rsid w:val="00D36E45"/>
    <w:rsid w:val="00D375FF"/>
    <w:rsid w:val="00D41F29"/>
    <w:rsid w:val="00D467A3"/>
    <w:rsid w:val="00D5288C"/>
    <w:rsid w:val="00D622AB"/>
    <w:rsid w:val="00D626B6"/>
    <w:rsid w:val="00D63BF8"/>
    <w:rsid w:val="00D66F38"/>
    <w:rsid w:val="00D80276"/>
    <w:rsid w:val="00D87000"/>
    <w:rsid w:val="00D97708"/>
    <w:rsid w:val="00DA26CF"/>
    <w:rsid w:val="00DC664A"/>
    <w:rsid w:val="00DC6D45"/>
    <w:rsid w:val="00E01A1B"/>
    <w:rsid w:val="00E02923"/>
    <w:rsid w:val="00E02B22"/>
    <w:rsid w:val="00E044A3"/>
    <w:rsid w:val="00E06DB2"/>
    <w:rsid w:val="00E06E0E"/>
    <w:rsid w:val="00E105A6"/>
    <w:rsid w:val="00E105D6"/>
    <w:rsid w:val="00E10C4A"/>
    <w:rsid w:val="00E10DD2"/>
    <w:rsid w:val="00E17E19"/>
    <w:rsid w:val="00E403A7"/>
    <w:rsid w:val="00E41893"/>
    <w:rsid w:val="00E53751"/>
    <w:rsid w:val="00E53EDB"/>
    <w:rsid w:val="00E6336E"/>
    <w:rsid w:val="00E64F31"/>
    <w:rsid w:val="00E72A86"/>
    <w:rsid w:val="00E738F6"/>
    <w:rsid w:val="00E73D8D"/>
    <w:rsid w:val="00E83432"/>
    <w:rsid w:val="00E93EF1"/>
    <w:rsid w:val="00EA4A80"/>
    <w:rsid w:val="00EA75A7"/>
    <w:rsid w:val="00EA7A5E"/>
    <w:rsid w:val="00EB4644"/>
    <w:rsid w:val="00EB6928"/>
    <w:rsid w:val="00EC0198"/>
    <w:rsid w:val="00EC4312"/>
    <w:rsid w:val="00EC6AB4"/>
    <w:rsid w:val="00ED041D"/>
    <w:rsid w:val="00ED16E4"/>
    <w:rsid w:val="00ED3ADE"/>
    <w:rsid w:val="00ED6C00"/>
    <w:rsid w:val="00ED7C03"/>
    <w:rsid w:val="00EE4E85"/>
    <w:rsid w:val="00F046C6"/>
    <w:rsid w:val="00F05388"/>
    <w:rsid w:val="00F105C9"/>
    <w:rsid w:val="00F12796"/>
    <w:rsid w:val="00F17369"/>
    <w:rsid w:val="00F2780C"/>
    <w:rsid w:val="00F30C14"/>
    <w:rsid w:val="00F3702F"/>
    <w:rsid w:val="00F40FB8"/>
    <w:rsid w:val="00F42919"/>
    <w:rsid w:val="00F508E4"/>
    <w:rsid w:val="00F540D3"/>
    <w:rsid w:val="00F60AD9"/>
    <w:rsid w:val="00F63831"/>
    <w:rsid w:val="00F63E70"/>
    <w:rsid w:val="00F64F00"/>
    <w:rsid w:val="00F72743"/>
    <w:rsid w:val="00F82B8B"/>
    <w:rsid w:val="00F87546"/>
    <w:rsid w:val="00F922FD"/>
    <w:rsid w:val="00FA0C6A"/>
    <w:rsid w:val="00FA6B53"/>
    <w:rsid w:val="00FB0F76"/>
    <w:rsid w:val="00FC0958"/>
    <w:rsid w:val="00FC3EF5"/>
    <w:rsid w:val="00FC5E14"/>
    <w:rsid w:val="00FD3171"/>
    <w:rsid w:val="00FF3A99"/>
    <w:rsid w:val="00FF60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colormenu v:ext="edit"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4E55"/>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3113C"/>
    <w:pPr>
      <w:tabs>
        <w:tab w:val="center" w:pos="4153"/>
        <w:tab w:val="right" w:pos="8306"/>
      </w:tabs>
      <w:snapToGrid w:val="0"/>
      <w:jc w:val="left"/>
    </w:pPr>
    <w:rPr>
      <w:sz w:val="18"/>
    </w:rPr>
  </w:style>
  <w:style w:type="character" w:styleId="a4">
    <w:name w:val="page number"/>
    <w:basedOn w:val="a0"/>
    <w:rsid w:val="0033113C"/>
  </w:style>
  <w:style w:type="paragraph" w:styleId="a5">
    <w:name w:val="header"/>
    <w:basedOn w:val="a"/>
    <w:rsid w:val="0033113C"/>
    <w:pPr>
      <w:pBdr>
        <w:bottom w:val="single" w:sz="6" w:space="1" w:color="auto"/>
      </w:pBdr>
      <w:tabs>
        <w:tab w:val="center" w:pos="4153"/>
        <w:tab w:val="right" w:pos="8306"/>
      </w:tabs>
      <w:snapToGrid w:val="0"/>
      <w:jc w:val="center"/>
    </w:pPr>
    <w:rPr>
      <w:sz w:val="18"/>
    </w:rPr>
  </w:style>
  <w:style w:type="paragraph" w:styleId="a6">
    <w:name w:val="Body Text"/>
    <w:basedOn w:val="a"/>
    <w:rsid w:val="0033113C"/>
    <w:pPr>
      <w:spacing w:line="0" w:lineRule="atLeast"/>
    </w:pPr>
    <w:rPr>
      <w:rFonts w:eastAsia="小标宋"/>
      <w:sz w:val="44"/>
    </w:rPr>
  </w:style>
  <w:style w:type="table" w:styleId="a7">
    <w:name w:val="Table Grid"/>
    <w:basedOn w:val="a1"/>
    <w:rsid w:val="00AE26D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813682"/>
    <w:rPr>
      <w:sz w:val="18"/>
      <w:szCs w:val="18"/>
    </w:rPr>
  </w:style>
  <w:style w:type="paragraph" w:customStyle="1" w:styleId="CharCharCharCharCharCharChar">
    <w:name w:val="Char Char Char Char Char Char Char"/>
    <w:basedOn w:val="a"/>
    <w:rsid w:val="00340ADF"/>
    <w:pPr>
      <w:widowControl/>
      <w:spacing w:after="160" w:line="240" w:lineRule="exact"/>
      <w:jc w:val="left"/>
    </w:pPr>
    <w:rPr>
      <w:rFonts w:ascii="Tahoma" w:eastAsia="宋体" w:hAnsi="Tahoma"/>
      <w:kern w:val="0"/>
      <w:sz w:val="24"/>
      <w:szCs w:val="24"/>
      <w:lang w:eastAsia="en-US"/>
    </w:rPr>
  </w:style>
  <w:style w:type="character" w:styleId="a9">
    <w:name w:val="annotation reference"/>
    <w:basedOn w:val="a0"/>
    <w:rsid w:val="00692E07"/>
    <w:rPr>
      <w:sz w:val="21"/>
      <w:szCs w:val="21"/>
    </w:rPr>
  </w:style>
  <w:style w:type="paragraph" w:styleId="aa">
    <w:name w:val="annotation text"/>
    <w:basedOn w:val="a"/>
    <w:link w:val="Char"/>
    <w:rsid w:val="00692E07"/>
    <w:pPr>
      <w:jc w:val="left"/>
    </w:pPr>
  </w:style>
  <w:style w:type="character" w:customStyle="1" w:styleId="Char">
    <w:name w:val="批注文字 Char"/>
    <w:basedOn w:val="a0"/>
    <w:link w:val="aa"/>
    <w:rsid w:val="00692E07"/>
    <w:rPr>
      <w:rFonts w:eastAsia="仿宋_GB2312"/>
      <w:kern w:val="2"/>
      <w:sz w:val="32"/>
    </w:rPr>
  </w:style>
  <w:style w:type="paragraph" w:styleId="ab">
    <w:name w:val="annotation subject"/>
    <w:basedOn w:val="aa"/>
    <w:next w:val="aa"/>
    <w:link w:val="Char0"/>
    <w:rsid w:val="00CD4656"/>
    <w:rPr>
      <w:b/>
      <w:bCs/>
    </w:rPr>
  </w:style>
  <w:style w:type="character" w:customStyle="1" w:styleId="Char0">
    <w:name w:val="批注主题 Char"/>
    <w:basedOn w:val="Char"/>
    <w:link w:val="ab"/>
    <w:rsid w:val="00CD4656"/>
    <w:rPr>
      <w:rFonts w:eastAsia="仿宋_GB2312"/>
      <w:b/>
      <w:bCs/>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61447">
      <w:bodyDiv w:val="1"/>
      <w:marLeft w:val="0"/>
      <w:marRight w:val="0"/>
      <w:marTop w:val="0"/>
      <w:marBottom w:val="0"/>
      <w:divBdr>
        <w:top w:val="none" w:sz="0" w:space="0" w:color="auto"/>
        <w:left w:val="none" w:sz="0" w:space="0" w:color="auto"/>
        <w:bottom w:val="none" w:sz="0" w:space="0" w:color="auto"/>
        <w:right w:val="none" w:sz="0" w:space="0" w:color="auto"/>
      </w:divBdr>
    </w:div>
    <w:div w:id="1280377726">
      <w:bodyDiv w:val="1"/>
      <w:marLeft w:val="0"/>
      <w:marRight w:val="0"/>
      <w:marTop w:val="0"/>
      <w:marBottom w:val="0"/>
      <w:divBdr>
        <w:top w:val="none" w:sz="0" w:space="0" w:color="auto"/>
        <w:left w:val="none" w:sz="0" w:space="0" w:color="auto"/>
        <w:bottom w:val="none" w:sz="0" w:space="0" w:color="auto"/>
        <w:right w:val="none" w:sz="0" w:space="0" w:color="auto"/>
      </w:divBdr>
    </w:div>
    <w:div w:id="1910770971">
      <w:bodyDiv w:val="1"/>
      <w:marLeft w:val="0"/>
      <w:marRight w:val="0"/>
      <w:marTop w:val="0"/>
      <w:marBottom w:val="0"/>
      <w:divBdr>
        <w:top w:val="none" w:sz="0" w:space="0" w:color="auto"/>
        <w:left w:val="none" w:sz="0" w:space="0" w:color="auto"/>
        <w:bottom w:val="none" w:sz="0" w:space="0" w:color="auto"/>
        <w:right w:val="none" w:sz="0" w:space="0" w:color="auto"/>
      </w:divBdr>
    </w:div>
    <w:div w:id="2004891998">
      <w:bodyDiv w:val="1"/>
      <w:marLeft w:val="0"/>
      <w:marRight w:val="0"/>
      <w:marTop w:val="0"/>
      <w:marBottom w:val="0"/>
      <w:divBdr>
        <w:top w:val="none" w:sz="0" w:space="0" w:color="auto"/>
        <w:left w:val="none" w:sz="0" w:space="0" w:color="auto"/>
        <w:bottom w:val="none" w:sz="0" w:space="0" w:color="auto"/>
        <w:right w:val="none" w:sz="0" w:space="0" w:color="auto"/>
      </w:divBdr>
    </w:div>
    <w:div w:id="2039970378">
      <w:bodyDiv w:val="1"/>
      <w:marLeft w:val="0"/>
      <w:marRight w:val="0"/>
      <w:marTop w:val="0"/>
      <w:marBottom w:val="0"/>
      <w:divBdr>
        <w:top w:val="none" w:sz="0" w:space="0" w:color="auto"/>
        <w:left w:val="none" w:sz="0" w:space="0" w:color="auto"/>
        <w:bottom w:val="none" w:sz="0" w:space="0" w:color="auto"/>
        <w:right w:val="none" w:sz="0" w:space="0" w:color="auto"/>
      </w:divBdr>
    </w:div>
    <w:div w:id="21194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s.org.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o\Desktop\&#21457;&#22522;&#22320;&#8212;&#8212;&#20030;&#21150;&#22521;&#35757;&#27963;&#21160;%20&#24037;&#20855;&#21253;\20150304&#21327;&#20250;&#21457;&#25991;&#27169;&#26495;-&#22522;&#2232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20150304协会发文模板-基地</Template>
  <TotalTime>124</TotalTime>
  <Pages>7</Pages>
  <Words>417</Words>
  <Characters>2378</Characters>
  <Application>Microsoft Office Word</Application>
  <DocSecurity>0</DocSecurity>
  <Lines>19</Lines>
  <Paragraphs>5</Paragraphs>
  <ScaleCrop>false</ScaleCrop>
  <Company>中国石油大学</Company>
  <LinksUpToDate>false</LinksUpToDate>
  <CharactersWithSpaces>2790</CharactersWithSpaces>
  <SharedDoc>false</SharedDoc>
  <HLinks>
    <vt:vector size="6" baseType="variant">
      <vt:variant>
        <vt:i4>8323108</vt:i4>
      </vt:variant>
      <vt:variant>
        <vt:i4>0</vt:i4>
      </vt:variant>
      <vt:variant>
        <vt:i4>0</vt:i4>
      </vt:variant>
      <vt:variant>
        <vt:i4>5</vt:i4>
      </vt:variant>
      <vt:variant>
        <vt:lpwstr>http://www.chs.org.cn/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Zhao</dc:creator>
  <cp:lastModifiedBy>Zhao</cp:lastModifiedBy>
  <cp:revision>22</cp:revision>
  <cp:lastPrinted>2015-02-12T01:53:00Z</cp:lastPrinted>
  <dcterms:created xsi:type="dcterms:W3CDTF">2016-04-11T02:18:00Z</dcterms:created>
  <dcterms:modified xsi:type="dcterms:W3CDTF">2016-04-25T00:45:00Z</dcterms:modified>
</cp:coreProperties>
</file>