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F6" w:rsidRPr="00F13E2D" w:rsidRDefault="00635BF6" w:rsidP="00635BF6"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2016</w:t>
      </w:r>
      <w:r w:rsidRPr="00F13E2D">
        <w:rPr>
          <w:rFonts w:hint="eastAsia"/>
          <w:b/>
          <w:sz w:val="44"/>
          <w:szCs w:val="44"/>
        </w:rPr>
        <w:t>全国中西医结合皮肤性病学术年会</w:t>
      </w:r>
    </w:p>
    <w:p w:rsidR="00635BF6" w:rsidRDefault="00635BF6" w:rsidP="00635BF6">
      <w:pPr>
        <w:spacing w:line="360" w:lineRule="auto"/>
        <w:jc w:val="center"/>
        <w:rPr>
          <w:rFonts w:ascii="黑体" w:eastAsia="黑体" w:hint="eastAsia"/>
          <w:b/>
          <w:sz w:val="40"/>
          <w:szCs w:val="40"/>
        </w:rPr>
      </w:pPr>
      <w:r w:rsidRPr="00F13E2D">
        <w:rPr>
          <w:rFonts w:ascii="黑体" w:eastAsia="黑体" w:hint="eastAsia"/>
          <w:b/>
          <w:sz w:val="40"/>
          <w:szCs w:val="40"/>
        </w:rPr>
        <w:t>参会回执</w:t>
      </w:r>
    </w:p>
    <w:tbl>
      <w:tblPr>
        <w:tblpPr w:leftFromText="180" w:rightFromText="180" w:vertAnchor="page" w:horzAnchor="margin" w:tblpY="2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8"/>
        <w:gridCol w:w="1030"/>
        <w:gridCol w:w="709"/>
        <w:gridCol w:w="142"/>
        <w:gridCol w:w="1095"/>
        <w:gridCol w:w="322"/>
        <w:gridCol w:w="1157"/>
        <w:gridCol w:w="9"/>
        <w:gridCol w:w="819"/>
        <w:gridCol w:w="141"/>
        <w:gridCol w:w="284"/>
        <w:gridCol w:w="1627"/>
      </w:tblGrid>
      <w:tr w:rsidR="00635BF6" w:rsidRPr="00F13E2D" w:rsidTr="005C4E49">
        <w:trPr>
          <w:trHeight w:val="563"/>
        </w:trPr>
        <w:tc>
          <w:tcPr>
            <w:tcW w:w="1488" w:type="dxa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姓</w:t>
            </w:r>
            <w:r w:rsidRPr="00F13E2D">
              <w:rPr>
                <w:rFonts w:hint="eastAsia"/>
                <w:sz w:val="28"/>
              </w:rPr>
              <w:t xml:space="preserve"> </w:t>
            </w:r>
            <w:r w:rsidRPr="00F13E2D">
              <w:rPr>
                <w:rFonts w:hint="eastAsia"/>
                <w:sz w:val="28"/>
              </w:rPr>
              <w:t>名</w:t>
            </w:r>
          </w:p>
        </w:tc>
        <w:tc>
          <w:tcPr>
            <w:tcW w:w="1739" w:type="dxa"/>
            <w:gridSpan w:val="2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 w:rsidRPr="00F13E2D">
              <w:rPr>
                <w:rFonts w:hint="eastAsia"/>
                <w:sz w:val="28"/>
              </w:rPr>
              <w:t>别</w:t>
            </w:r>
          </w:p>
        </w:tc>
        <w:tc>
          <w:tcPr>
            <w:tcW w:w="1488" w:type="dxa"/>
            <w:gridSpan w:val="3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r w:rsidRPr="00F13E2D">
              <w:rPr>
                <w:rFonts w:hint="eastAsia"/>
                <w:sz w:val="28"/>
              </w:rPr>
              <w:t>称</w:t>
            </w:r>
          </w:p>
        </w:tc>
        <w:tc>
          <w:tcPr>
            <w:tcW w:w="1627" w:type="dxa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</w:tr>
      <w:tr w:rsidR="00635BF6" w:rsidRPr="00F13E2D" w:rsidTr="005C4E49">
        <w:trPr>
          <w:trHeight w:val="531"/>
        </w:trPr>
        <w:tc>
          <w:tcPr>
            <w:tcW w:w="1488" w:type="dxa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单</w:t>
            </w:r>
            <w:r w:rsidRPr="00F13E2D">
              <w:rPr>
                <w:rFonts w:hint="eastAsia"/>
                <w:sz w:val="28"/>
              </w:rPr>
              <w:t xml:space="preserve"> </w:t>
            </w:r>
            <w:r w:rsidRPr="00F13E2D">
              <w:rPr>
                <w:rFonts w:hint="eastAsia"/>
                <w:sz w:val="28"/>
              </w:rPr>
              <w:t>位</w:t>
            </w:r>
          </w:p>
        </w:tc>
        <w:tc>
          <w:tcPr>
            <w:tcW w:w="7335" w:type="dxa"/>
            <w:gridSpan w:val="11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</w:tr>
      <w:tr w:rsidR="00635BF6" w:rsidRPr="00F13E2D" w:rsidTr="005C4E49">
        <w:trPr>
          <w:trHeight w:val="567"/>
        </w:trPr>
        <w:tc>
          <w:tcPr>
            <w:tcW w:w="1488" w:type="dxa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地</w:t>
            </w:r>
            <w:r w:rsidRPr="00F13E2D">
              <w:rPr>
                <w:rFonts w:hint="eastAsia"/>
                <w:sz w:val="28"/>
              </w:rPr>
              <w:t xml:space="preserve"> </w:t>
            </w:r>
            <w:r w:rsidRPr="00F13E2D">
              <w:rPr>
                <w:rFonts w:hint="eastAsia"/>
                <w:sz w:val="28"/>
              </w:rPr>
              <w:t>址</w:t>
            </w:r>
          </w:p>
        </w:tc>
        <w:tc>
          <w:tcPr>
            <w:tcW w:w="4455" w:type="dxa"/>
            <w:gridSpan w:val="6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邮</w:t>
            </w:r>
            <w:r>
              <w:rPr>
                <w:rFonts w:hint="eastAsia"/>
                <w:sz w:val="28"/>
              </w:rPr>
              <w:t xml:space="preserve"> </w:t>
            </w:r>
            <w:r w:rsidRPr="00F13E2D">
              <w:rPr>
                <w:rFonts w:hint="eastAsia"/>
                <w:sz w:val="28"/>
              </w:rPr>
              <w:t>编</w:t>
            </w:r>
          </w:p>
        </w:tc>
        <w:tc>
          <w:tcPr>
            <w:tcW w:w="1627" w:type="dxa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</w:tr>
      <w:tr w:rsidR="00635BF6" w:rsidRPr="00F13E2D" w:rsidTr="005C4E49">
        <w:trPr>
          <w:trHeight w:val="647"/>
        </w:trPr>
        <w:tc>
          <w:tcPr>
            <w:tcW w:w="1488" w:type="dxa"/>
            <w:vAlign w:val="center"/>
          </w:tcPr>
          <w:p w:rsidR="00635BF6" w:rsidRPr="00F13E2D" w:rsidRDefault="00635BF6" w:rsidP="005C4E49">
            <w:pPr>
              <w:ind w:firstLineChars="49" w:firstLine="137"/>
              <w:jc w:val="center"/>
              <w:rPr>
                <w:rFonts w:hint="eastAsia"/>
                <w:sz w:val="28"/>
              </w:rPr>
            </w:pPr>
            <w:r w:rsidRPr="00F13E2D">
              <w:rPr>
                <w:sz w:val="28"/>
              </w:rPr>
              <w:t>E</w:t>
            </w:r>
            <w:r w:rsidRPr="00F13E2D">
              <w:rPr>
                <w:rFonts w:hint="eastAsia"/>
                <w:sz w:val="28"/>
              </w:rPr>
              <w:t>mail</w:t>
            </w:r>
          </w:p>
        </w:tc>
        <w:tc>
          <w:tcPr>
            <w:tcW w:w="2976" w:type="dxa"/>
            <w:gridSpan w:val="4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手</w:t>
            </w:r>
            <w:r>
              <w:rPr>
                <w:rFonts w:hint="eastAsia"/>
                <w:sz w:val="28"/>
              </w:rPr>
              <w:t xml:space="preserve"> </w:t>
            </w:r>
            <w:r w:rsidRPr="00F13E2D">
              <w:rPr>
                <w:rFonts w:hint="eastAsia"/>
                <w:sz w:val="28"/>
              </w:rPr>
              <w:t>机</w:t>
            </w:r>
          </w:p>
        </w:tc>
        <w:tc>
          <w:tcPr>
            <w:tcW w:w="2880" w:type="dxa"/>
            <w:gridSpan w:val="5"/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</w:tr>
      <w:tr w:rsidR="00635BF6" w:rsidRPr="00F13E2D" w:rsidTr="005C4E49">
        <w:trPr>
          <w:trHeight w:val="543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635BF6" w:rsidRPr="00F13E2D" w:rsidRDefault="00635BF6" w:rsidP="005C4E49">
            <w:pPr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入住日期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635BF6" w:rsidRPr="00F13E2D" w:rsidRDefault="00635BF6" w:rsidP="005C4E49">
            <w:pPr>
              <w:ind w:firstLineChars="50" w:firstLine="140"/>
              <w:rPr>
                <w:rFonts w:hint="eastAsia"/>
                <w:sz w:val="28"/>
              </w:rPr>
            </w:pPr>
            <w:r w:rsidRPr="00F13E2D">
              <w:rPr>
                <w:rFonts w:hint="eastAsia"/>
                <w:sz w:val="28"/>
              </w:rPr>
              <w:t>离开日期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vAlign w:val="center"/>
          </w:tcPr>
          <w:p w:rsidR="00635BF6" w:rsidRPr="00F13E2D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</w:tr>
      <w:tr w:rsidR="00635BF6" w:rsidRPr="00F13E2D" w:rsidTr="005C4E49">
        <w:trPr>
          <w:trHeight w:val="765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vAlign w:val="center"/>
          </w:tcPr>
          <w:p w:rsidR="00635BF6" w:rsidRDefault="00635BF6" w:rsidP="005C4E49">
            <w:pPr>
              <w:rPr>
                <w:rFonts w:hint="eastAsia"/>
                <w:sz w:val="24"/>
              </w:rPr>
            </w:pPr>
            <w:r w:rsidRPr="006720BE">
              <w:rPr>
                <w:rFonts w:hint="eastAsia"/>
                <w:sz w:val="24"/>
              </w:rPr>
              <w:t>到达航班或</w:t>
            </w:r>
            <w:r>
              <w:rPr>
                <w:rFonts w:hint="eastAsia"/>
                <w:sz w:val="24"/>
              </w:rPr>
              <w:t>火车</w:t>
            </w:r>
            <w:r w:rsidRPr="006720BE">
              <w:rPr>
                <w:rFonts w:hint="eastAsia"/>
                <w:sz w:val="24"/>
              </w:rPr>
              <w:t>车次：</w:t>
            </w:r>
          </w:p>
          <w:p w:rsidR="00635BF6" w:rsidRPr="00690E9F" w:rsidRDefault="00635BF6" w:rsidP="005C4E49">
            <w:pPr>
              <w:rPr>
                <w:rFonts w:hint="eastAsia"/>
                <w:sz w:val="28"/>
              </w:rPr>
            </w:pPr>
          </w:p>
        </w:tc>
        <w:tc>
          <w:tcPr>
            <w:tcW w:w="1946" w:type="dxa"/>
            <w:gridSpan w:val="3"/>
            <w:tcBorders>
              <w:bottom w:val="single" w:sz="4" w:space="0" w:color="auto"/>
            </w:tcBorders>
            <w:vAlign w:val="center"/>
          </w:tcPr>
          <w:p w:rsidR="00635BF6" w:rsidRDefault="00635BF6" w:rsidP="005C4E49">
            <w:pPr>
              <w:rPr>
                <w:rFonts w:hint="eastAsia"/>
                <w:sz w:val="24"/>
              </w:rPr>
            </w:pPr>
            <w:r w:rsidRPr="006720BE">
              <w:rPr>
                <w:rFonts w:hint="eastAsia"/>
                <w:sz w:val="24"/>
              </w:rPr>
              <w:t>出发</w:t>
            </w:r>
            <w:r w:rsidRPr="006720BE">
              <w:rPr>
                <w:rFonts w:hint="eastAsia"/>
                <w:sz w:val="24"/>
              </w:rPr>
              <w:t>-</w:t>
            </w:r>
            <w:r w:rsidRPr="006720BE">
              <w:rPr>
                <w:rFonts w:hint="eastAsia"/>
                <w:sz w:val="24"/>
              </w:rPr>
              <w:t>到达时间</w:t>
            </w:r>
            <w:r>
              <w:rPr>
                <w:rFonts w:hint="eastAsia"/>
                <w:sz w:val="24"/>
              </w:rPr>
              <w:t>：</w:t>
            </w:r>
          </w:p>
          <w:p w:rsidR="00635BF6" w:rsidRPr="00690E9F" w:rsidRDefault="00635BF6" w:rsidP="005C4E49">
            <w:pPr>
              <w:rPr>
                <w:rFonts w:hint="eastAsia"/>
                <w:sz w:val="28"/>
              </w:rPr>
            </w:pPr>
          </w:p>
        </w:tc>
        <w:tc>
          <w:tcPr>
            <w:tcW w:w="2448" w:type="dxa"/>
            <w:gridSpan w:val="5"/>
            <w:tcBorders>
              <w:bottom w:val="single" w:sz="4" w:space="0" w:color="auto"/>
            </w:tcBorders>
            <w:vAlign w:val="center"/>
          </w:tcPr>
          <w:p w:rsidR="00635BF6" w:rsidRDefault="00635BF6" w:rsidP="005C4E49">
            <w:pPr>
              <w:rPr>
                <w:rFonts w:hint="eastAsia"/>
                <w:sz w:val="24"/>
              </w:rPr>
            </w:pPr>
            <w:r w:rsidRPr="006720BE">
              <w:rPr>
                <w:rFonts w:hint="eastAsia"/>
                <w:sz w:val="24"/>
              </w:rPr>
              <w:t>离开航班或车次：</w:t>
            </w:r>
          </w:p>
          <w:p w:rsidR="00635BF6" w:rsidRPr="00690E9F" w:rsidRDefault="00635BF6" w:rsidP="005C4E49">
            <w:pPr>
              <w:rPr>
                <w:rFonts w:hint="eastAsia"/>
                <w:sz w:val="28"/>
              </w:rPr>
            </w:pP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  <w:vAlign w:val="center"/>
          </w:tcPr>
          <w:p w:rsidR="00635BF6" w:rsidRDefault="00635BF6" w:rsidP="005C4E49">
            <w:pPr>
              <w:jc w:val="center"/>
              <w:rPr>
                <w:rFonts w:hint="eastAsia"/>
                <w:sz w:val="24"/>
              </w:rPr>
            </w:pPr>
            <w:r w:rsidRPr="006720BE">
              <w:rPr>
                <w:rFonts w:hint="eastAsia"/>
                <w:sz w:val="24"/>
              </w:rPr>
              <w:t>出发</w:t>
            </w:r>
            <w:r w:rsidRPr="006720BE">
              <w:rPr>
                <w:rFonts w:hint="eastAsia"/>
                <w:sz w:val="24"/>
              </w:rPr>
              <w:t>-</w:t>
            </w:r>
            <w:r w:rsidRPr="006720BE">
              <w:rPr>
                <w:rFonts w:hint="eastAsia"/>
                <w:sz w:val="24"/>
              </w:rPr>
              <w:t>到达时间：</w:t>
            </w:r>
          </w:p>
          <w:p w:rsidR="00635BF6" w:rsidRPr="00690E9F" w:rsidRDefault="00635BF6" w:rsidP="005C4E49">
            <w:pPr>
              <w:rPr>
                <w:rFonts w:hint="eastAsia"/>
                <w:sz w:val="28"/>
              </w:rPr>
            </w:pPr>
          </w:p>
        </w:tc>
      </w:tr>
      <w:tr w:rsidR="00635BF6" w:rsidRPr="00F13E2D" w:rsidTr="005C4E49">
        <w:trPr>
          <w:trHeight w:val="458"/>
        </w:trPr>
        <w:tc>
          <w:tcPr>
            <w:tcW w:w="8823" w:type="dxa"/>
            <w:gridSpan w:val="12"/>
            <w:tcBorders>
              <w:bottom w:val="single" w:sz="4" w:space="0" w:color="auto"/>
            </w:tcBorders>
            <w:vAlign w:val="center"/>
          </w:tcPr>
          <w:p w:rsidR="00635BF6" w:rsidRPr="006720BE" w:rsidRDefault="00635BF6" w:rsidP="005C4E49">
            <w:pPr>
              <w:rPr>
                <w:rFonts w:hint="eastAsia"/>
                <w:sz w:val="24"/>
              </w:rPr>
            </w:pPr>
            <w:r w:rsidRPr="00C74D4F">
              <w:rPr>
                <w:rFonts w:hint="eastAsia"/>
                <w:b/>
                <w:sz w:val="24"/>
              </w:rPr>
              <w:t>注：</w:t>
            </w:r>
            <w:r>
              <w:rPr>
                <w:rFonts w:hint="eastAsia"/>
                <w:sz w:val="24"/>
              </w:rPr>
              <w:t>会议于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10:00-22:00</w:t>
            </w:r>
            <w:r>
              <w:rPr>
                <w:rFonts w:hint="eastAsia"/>
                <w:sz w:val="24"/>
              </w:rPr>
              <w:t>安排接站，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8:00-14:00</w:t>
            </w:r>
            <w:r>
              <w:rPr>
                <w:rFonts w:hint="eastAsia"/>
                <w:sz w:val="24"/>
              </w:rPr>
              <w:t>安排送站，</w:t>
            </w:r>
            <w:proofErr w:type="gramStart"/>
            <w:r>
              <w:rPr>
                <w:rFonts w:hint="eastAsia"/>
                <w:sz w:val="24"/>
              </w:rPr>
              <w:t>请合理</w:t>
            </w:r>
            <w:proofErr w:type="gramEnd"/>
            <w:r>
              <w:rPr>
                <w:rFonts w:hint="eastAsia"/>
                <w:sz w:val="24"/>
              </w:rPr>
              <w:t>安排您的行程</w:t>
            </w:r>
          </w:p>
        </w:tc>
      </w:tr>
      <w:tr w:rsidR="00635BF6" w:rsidRPr="00F13E2D" w:rsidTr="005C4E49">
        <w:trPr>
          <w:trHeight w:val="592"/>
        </w:trPr>
        <w:tc>
          <w:tcPr>
            <w:tcW w:w="8823" w:type="dxa"/>
            <w:gridSpan w:val="12"/>
          </w:tcPr>
          <w:p w:rsidR="00635BF6" w:rsidRPr="00F13E2D" w:rsidRDefault="00635BF6" w:rsidP="005C4E49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 w:rsidRPr="009600FE">
              <w:rPr>
                <w:rFonts w:hint="eastAsia"/>
                <w:b/>
                <w:sz w:val="28"/>
              </w:rPr>
              <w:t>住房选择（按照报名时间先后安排入住酒店）</w:t>
            </w:r>
            <w:r w:rsidRPr="00F13E2D">
              <w:rPr>
                <w:rFonts w:hint="eastAsia"/>
                <w:sz w:val="28"/>
              </w:rPr>
              <w:t>：</w:t>
            </w:r>
          </w:p>
        </w:tc>
      </w:tr>
      <w:tr w:rsidR="00635BF6" w:rsidRPr="00F13E2D" w:rsidTr="005C4E49">
        <w:trPr>
          <w:trHeight w:val="584"/>
        </w:trPr>
        <w:tc>
          <w:tcPr>
            <w:tcW w:w="336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35BF6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青岛</w:t>
            </w:r>
            <w:proofErr w:type="gramStart"/>
            <w:r>
              <w:rPr>
                <w:rFonts w:hint="eastAsia"/>
                <w:sz w:val="28"/>
              </w:rPr>
              <w:t>维景国际</w:t>
            </w:r>
            <w:proofErr w:type="gramEnd"/>
            <w:r>
              <w:rPr>
                <w:rFonts w:hint="eastAsia"/>
                <w:sz w:val="28"/>
              </w:rPr>
              <w:t>大</w:t>
            </w:r>
            <w:r w:rsidRPr="00123A32">
              <w:rPr>
                <w:rFonts w:hint="eastAsia"/>
                <w:sz w:val="28"/>
              </w:rPr>
              <w:t>酒店</w:t>
            </w:r>
          </w:p>
          <w:p w:rsidR="00635BF6" w:rsidRPr="00123A32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 w:rsidRPr="00C74D4F">
              <w:rPr>
                <w:rFonts w:hint="eastAsia"/>
                <w:sz w:val="22"/>
              </w:rPr>
              <w:t>（会议酒店）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123A32">
              <w:rPr>
                <w:rFonts w:hint="eastAsia"/>
                <w:sz w:val="24"/>
              </w:rPr>
              <w:t>双</w:t>
            </w:r>
            <w:proofErr w:type="gramStart"/>
            <w:r w:rsidRPr="00123A32">
              <w:rPr>
                <w:rFonts w:hint="eastAsia"/>
                <w:sz w:val="24"/>
              </w:rPr>
              <w:t>床标间</w:t>
            </w:r>
            <w:proofErr w:type="gramEnd"/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245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人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 490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间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</w:tr>
      <w:tr w:rsidR="00635BF6" w:rsidRPr="00F13E2D" w:rsidTr="005C4E49">
        <w:trPr>
          <w:trHeight w:val="500"/>
        </w:trPr>
        <w:tc>
          <w:tcPr>
            <w:tcW w:w="336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123A32">
              <w:rPr>
                <w:rFonts w:hint="eastAsia"/>
                <w:sz w:val="24"/>
              </w:rPr>
              <w:t>大床单间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490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间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</w:tr>
      <w:tr w:rsidR="00635BF6" w:rsidRPr="00F13E2D" w:rsidTr="005C4E49">
        <w:trPr>
          <w:trHeight w:val="680"/>
        </w:trPr>
        <w:tc>
          <w:tcPr>
            <w:tcW w:w="336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35BF6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 w:rsidRPr="0064073B">
              <w:rPr>
                <w:rFonts w:hint="eastAsia"/>
                <w:sz w:val="28"/>
              </w:rPr>
              <w:t>青岛中信证券培训中心</w:t>
            </w:r>
          </w:p>
          <w:p w:rsidR="00635BF6" w:rsidRPr="0064073B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 w:rsidRPr="00C74D4F">
              <w:rPr>
                <w:rFonts w:hint="eastAsia"/>
                <w:sz w:val="22"/>
              </w:rPr>
              <w:t>（距会场</w:t>
            </w:r>
            <w:r w:rsidRPr="00C74D4F">
              <w:rPr>
                <w:rFonts w:hint="eastAsia"/>
                <w:sz w:val="22"/>
              </w:rPr>
              <w:t>5.9</w:t>
            </w:r>
            <w:r w:rsidRPr="00C74D4F">
              <w:rPr>
                <w:rFonts w:hint="eastAsia"/>
                <w:sz w:val="22"/>
              </w:rPr>
              <w:t>公里，有班车接送）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123A32">
              <w:rPr>
                <w:rFonts w:hint="eastAsia"/>
                <w:sz w:val="24"/>
              </w:rPr>
              <w:t>双</w:t>
            </w:r>
            <w:proofErr w:type="gramStart"/>
            <w:r w:rsidRPr="00123A32">
              <w:rPr>
                <w:rFonts w:hint="eastAsia"/>
                <w:sz w:val="24"/>
              </w:rPr>
              <w:t>床标间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160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人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 320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间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</w:tr>
      <w:tr w:rsidR="00635BF6" w:rsidRPr="00F13E2D" w:rsidTr="005C4E49">
        <w:trPr>
          <w:trHeight w:val="548"/>
        </w:trPr>
        <w:tc>
          <w:tcPr>
            <w:tcW w:w="336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35BF6" w:rsidRPr="0064073B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123A32">
              <w:rPr>
                <w:rFonts w:hint="eastAsia"/>
                <w:sz w:val="24"/>
              </w:rPr>
              <w:t>大床单间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ind w:firstLineChars="250" w:firstLine="60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  <w:vAlign w:val="center"/>
          </w:tcPr>
          <w:p w:rsidR="00635BF6" w:rsidRDefault="00635BF6" w:rsidP="005C4E49">
            <w:pPr>
              <w:spacing w:line="360" w:lineRule="auto"/>
              <w:ind w:firstLineChars="50" w:firstLine="120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320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间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</w:tr>
      <w:tr w:rsidR="00635BF6" w:rsidRPr="00F13E2D" w:rsidTr="005C4E49">
        <w:trPr>
          <w:trHeight w:val="416"/>
        </w:trPr>
        <w:tc>
          <w:tcPr>
            <w:tcW w:w="336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35BF6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 w:rsidRPr="0064073B">
              <w:rPr>
                <w:rFonts w:hint="eastAsia"/>
                <w:sz w:val="28"/>
              </w:rPr>
              <w:t>青岛城投温泉度假酒店</w:t>
            </w:r>
          </w:p>
          <w:p w:rsidR="00635BF6" w:rsidRPr="0064073B" w:rsidRDefault="00635BF6" w:rsidP="005C4E49"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 w:rsidRPr="00C74D4F">
              <w:rPr>
                <w:rFonts w:hint="eastAsia"/>
                <w:sz w:val="22"/>
              </w:rPr>
              <w:t>（距会场</w:t>
            </w:r>
            <w:r w:rsidRPr="00C74D4F">
              <w:rPr>
                <w:rFonts w:hint="eastAsia"/>
                <w:sz w:val="22"/>
              </w:rPr>
              <w:t>8.7</w:t>
            </w:r>
            <w:r w:rsidRPr="00C74D4F">
              <w:rPr>
                <w:rFonts w:hint="eastAsia"/>
                <w:sz w:val="22"/>
              </w:rPr>
              <w:t>公里，有班车接送）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123A32">
              <w:rPr>
                <w:rFonts w:hint="eastAsia"/>
                <w:sz w:val="24"/>
              </w:rPr>
              <w:t>双</w:t>
            </w:r>
            <w:proofErr w:type="gramStart"/>
            <w:r w:rsidRPr="00123A32">
              <w:rPr>
                <w:rFonts w:hint="eastAsia"/>
                <w:sz w:val="24"/>
              </w:rPr>
              <w:t>床标间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14</w:t>
            </w:r>
            <w:r w:rsidRPr="00123A32">
              <w:rPr>
                <w:rFonts w:hint="eastAsia"/>
                <w:bCs/>
                <w:sz w:val="24"/>
              </w:rPr>
              <w:t>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人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280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间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</w:tr>
      <w:tr w:rsidR="00635BF6" w:rsidRPr="00F13E2D" w:rsidTr="005C4E49">
        <w:trPr>
          <w:trHeight w:val="416"/>
        </w:trPr>
        <w:tc>
          <w:tcPr>
            <w:tcW w:w="336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123A32">
              <w:rPr>
                <w:rFonts w:hint="eastAsia"/>
                <w:sz w:val="24"/>
              </w:rPr>
              <w:t>大床单间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ind w:firstLineChars="250" w:firstLine="60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052" w:type="dxa"/>
            <w:gridSpan w:val="3"/>
            <w:tcBorders>
              <w:left w:val="single" w:sz="4" w:space="0" w:color="auto"/>
            </w:tcBorders>
            <w:vAlign w:val="center"/>
          </w:tcPr>
          <w:p w:rsidR="00635BF6" w:rsidRPr="00123A32" w:rsidRDefault="00635BF6" w:rsidP="005C4E49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280</w:t>
            </w:r>
            <w:r w:rsidRPr="00123A32">
              <w:rPr>
                <w:rFonts w:hint="eastAsia"/>
                <w:bCs/>
                <w:sz w:val="24"/>
              </w:rPr>
              <w:t>元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间</w:t>
            </w:r>
            <w:r w:rsidRPr="00123A32">
              <w:rPr>
                <w:rFonts w:hint="eastAsia"/>
                <w:bCs/>
                <w:sz w:val="24"/>
              </w:rPr>
              <w:t>/</w:t>
            </w:r>
            <w:r w:rsidRPr="00123A32">
              <w:rPr>
                <w:rFonts w:hint="eastAsia"/>
                <w:bCs/>
                <w:sz w:val="24"/>
              </w:rPr>
              <w:t>天</w:t>
            </w:r>
          </w:p>
        </w:tc>
      </w:tr>
      <w:tr w:rsidR="00635BF6" w:rsidRPr="00F13E2D" w:rsidTr="005C4E49">
        <w:trPr>
          <w:trHeight w:val="416"/>
        </w:trPr>
        <w:tc>
          <w:tcPr>
            <w:tcW w:w="8823" w:type="dxa"/>
            <w:gridSpan w:val="12"/>
          </w:tcPr>
          <w:p w:rsidR="00635BF6" w:rsidRPr="00123A32" w:rsidRDefault="00635BF6" w:rsidP="005C4E49">
            <w:pPr>
              <w:spacing w:line="360" w:lineRule="auto"/>
              <w:ind w:firstLineChars="2900" w:firstLine="6960"/>
              <w:rPr>
                <w:rFonts w:hint="eastAsia"/>
                <w:bCs/>
                <w:sz w:val="24"/>
              </w:rPr>
            </w:pPr>
            <w:r w:rsidRPr="00123A32">
              <w:rPr>
                <w:rFonts w:hint="eastAsia"/>
                <w:bCs/>
                <w:sz w:val="24"/>
              </w:rPr>
              <w:t>□</w:t>
            </w:r>
            <w:r w:rsidRPr="00123A32">
              <w:rPr>
                <w:rFonts w:hint="eastAsia"/>
                <w:bCs/>
                <w:sz w:val="24"/>
              </w:rPr>
              <w:t xml:space="preserve"> </w:t>
            </w:r>
            <w:r w:rsidRPr="00123A32">
              <w:rPr>
                <w:rFonts w:hint="eastAsia"/>
                <w:bCs/>
                <w:sz w:val="24"/>
              </w:rPr>
              <w:t>不安排</w:t>
            </w:r>
            <w:r>
              <w:rPr>
                <w:rFonts w:hint="eastAsia"/>
                <w:bCs/>
                <w:sz w:val="24"/>
              </w:rPr>
              <w:t>住宿</w:t>
            </w:r>
          </w:p>
        </w:tc>
      </w:tr>
    </w:tbl>
    <w:p w:rsidR="00635BF6" w:rsidRPr="00F13E2D" w:rsidRDefault="00635BF6" w:rsidP="00635BF6">
      <w:pPr>
        <w:spacing w:line="400" w:lineRule="exact"/>
        <w:rPr>
          <w:rFonts w:hint="eastAsia"/>
          <w:b/>
          <w:sz w:val="24"/>
        </w:rPr>
      </w:pPr>
      <w:r w:rsidRPr="00F13E2D">
        <w:rPr>
          <w:rFonts w:hint="eastAsia"/>
          <w:b/>
          <w:sz w:val="24"/>
        </w:rPr>
        <w:t>注：</w:t>
      </w:r>
    </w:p>
    <w:p w:rsidR="00635BF6" w:rsidRPr="005D60F1" w:rsidRDefault="00635BF6" w:rsidP="00635BF6">
      <w:pPr>
        <w:spacing w:line="400" w:lineRule="exact"/>
        <w:rPr>
          <w:rFonts w:hint="eastAsia"/>
          <w:sz w:val="24"/>
        </w:rPr>
      </w:pPr>
      <w:r w:rsidRPr="005D60F1">
        <w:rPr>
          <w:rFonts w:hint="eastAsia"/>
          <w:sz w:val="24"/>
        </w:rPr>
        <w:t xml:space="preserve">1. </w:t>
      </w:r>
      <w:r w:rsidRPr="005D60F1">
        <w:rPr>
          <w:rFonts w:hint="eastAsia"/>
          <w:sz w:val="24"/>
        </w:rPr>
        <w:t>《中国真菌学杂志》网站</w:t>
      </w:r>
      <w:r w:rsidRPr="005D60F1">
        <w:rPr>
          <w:rFonts w:hint="eastAsia"/>
          <w:sz w:val="24"/>
        </w:rPr>
        <w:t xml:space="preserve">www.cjmycology.com </w:t>
      </w:r>
      <w:r w:rsidRPr="005D60F1">
        <w:rPr>
          <w:rFonts w:hint="eastAsia"/>
          <w:sz w:val="24"/>
        </w:rPr>
        <w:t>可下载电子版参会通知及回执。</w:t>
      </w:r>
    </w:p>
    <w:p w:rsidR="00635BF6" w:rsidRPr="005D60F1" w:rsidRDefault="00635BF6" w:rsidP="00635BF6">
      <w:pPr>
        <w:spacing w:line="400" w:lineRule="exact"/>
        <w:ind w:left="240" w:hangingChars="100" w:hanging="240"/>
        <w:rPr>
          <w:rFonts w:hint="eastAsia"/>
          <w:sz w:val="24"/>
        </w:rPr>
      </w:pPr>
      <w:r w:rsidRPr="005D60F1">
        <w:rPr>
          <w:rFonts w:hint="eastAsia"/>
          <w:sz w:val="24"/>
        </w:rPr>
        <w:t xml:space="preserve">2. </w:t>
      </w:r>
      <w:r w:rsidRPr="005D60F1">
        <w:rPr>
          <w:rFonts w:hint="eastAsia"/>
          <w:sz w:val="24"/>
        </w:rPr>
        <w:t>此次会议注册费、住宿费均现场付款。但为保证住房，请务必于</w:t>
      </w:r>
      <w:r w:rsidRPr="005D60F1">
        <w:rPr>
          <w:rFonts w:hint="eastAsia"/>
          <w:sz w:val="24"/>
        </w:rPr>
        <w:t xml:space="preserve">2016 </w:t>
      </w:r>
      <w:r w:rsidRPr="005D60F1">
        <w:rPr>
          <w:rFonts w:hint="eastAsia"/>
          <w:sz w:val="24"/>
        </w:rPr>
        <w:t>年</w:t>
      </w:r>
      <w:r w:rsidRPr="005D60F1">
        <w:rPr>
          <w:rFonts w:hint="eastAsia"/>
          <w:sz w:val="24"/>
        </w:rPr>
        <w:t xml:space="preserve">4 </w:t>
      </w:r>
      <w:r w:rsidRPr="005D60F1">
        <w:rPr>
          <w:rFonts w:hint="eastAsia"/>
          <w:sz w:val="24"/>
        </w:rPr>
        <w:t>月</w:t>
      </w:r>
      <w:r w:rsidRPr="005D60F1">
        <w:rPr>
          <w:rFonts w:hint="eastAsia"/>
          <w:sz w:val="24"/>
        </w:rPr>
        <w:t>1</w:t>
      </w:r>
      <w:r w:rsidRPr="005D60F1">
        <w:rPr>
          <w:rFonts w:hint="eastAsia"/>
          <w:sz w:val="24"/>
        </w:rPr>
        <w:t>日前将此回执</w:t>
      </w:r>
      <w:r w:rsidRPr="005D60F1">
        <w:rPr>
          <w:rFonts w:hint="eastAsia"/>
          <w:sz w:val="24"/>
        </w:rPr>
        <w:t>Email</w:t>
      </w:r>
      <w:r w:rsidRPr="005D60F1">
        <w:rPr>
          <w:rFonts w:hint="eastAsia"/>
          <w:sz w:val="24"/>
        </w:rPr>
        <w:t>、邮寄、电话或短信反馈至会务组。未能及时反馈回执者，无法录入会议通讯录，且不能保证住房安排。</w:t>
      </w:r>
    </w:p>
    <w:p w:rsidR="00635BF6" w:rsidRPr="005D60F1" w:rsidRDefault="00635BF6" w:rsidP="00635BF6">
      <w:pPr>
        <w:spacing w:line="400" w:lineRule="exact"/>
        <w:ind w:left="240" w:hangingChars="100" w:hanging="240"/>
        <w:rPr>
          <w:rFonts w:hint="eastAsia"/>
          <w:sz w:val="24"/>
        </w:rPr>
      </w:pPr>
      <w:r w:rsidRPr="005D60F1">
        <w:rPr>
          <w:rFonts w:hint="eastAsia"/>
          <w:sz w:val="24"/>
        </w:rPr>
        <w:t>3.</w:t>
      </w:r>
      <w:r w:rsidRPr="005D60F1">
        <w:rPr>
          <w:rFonts w:hint="eastAsia"/>
          <w:sz w:val="24"/>
        </w:rPr>
        <w:t>联系地址：上海市黄浦区成都北路</w:t>
      </w:r>
      <w:r w:rsidRPr="005D60F1">
        <w:rPr>
          <w:rFonts w:hint="eastAsia"/>
          <w:sz w:val="24"/>
        </w:rPr>
        <w:t>500</w:t>
      </w:r>
      <w:r w:rsidRPr="005D60F1">
        <w:rPr>
          <w:rFonts w:hint="eastAsia"/>
          <w:sz w:val="24"/>
        </w:rPr>
        <w:t>号峻岭广场</w:t>
      </w:r>
      <w:r w:rsidRPr="005D60F1">
        <w:rPr>
          <w:rFonts w:hint="eastAsia"/>
          <w:sz w:val="24"/>
        </w:rPr>
        <w:t>19</w:t>
      </w:r>
      <w:r w:rsidRPr="005D60F1">
        <w:rPr>
          <w:rFonts w:hint="eastAsia"/>
          <w:sz w:val="24"/>
        </w:rPr>
        <w:t>楼</w:t>
      </w:r>
      <w:r w:rsidRPr="005D60F1">
        <w:rPr>
          <w:rFonts w:hint="eastAsia"/>
          <w:sz w:val="24"/>
        </w:rPr>
        <w:t>1908</w:t>
      </w:r>
      <w:r w:rsidRPr="005D60F1">
        <w:rPr>
          <w:rFonts w:hint="eastAsia"/>
          <w:sz w:val="24"/>
        </w:rPr>
        <w:t>室</w:t>
      </w:r>
      <w:r w:rsidRPr="005D60F1">
        <w:rPr>
          <w:rFonts w:hint="eastAsia"/>
          <w:sz w:val="24"/>
        </w:rPr>
        <w:t xml:space="preserve"> </w:t>
      </w:r>
      <w:r w:rsidRPr="005D60F1">
        <w:rPr>
          <w:rFonts w:hint="eastAsia"/>
          <w:sz w:val="24"/>
        </w:rPr>
        <w:t>《中国真菌学杂志》编辑部，邮编：</w:t>
      </w:r>
      <w:r w:rsidRPr="005D60F1">
        <w:rPr>
          <w:rFonts w:hint="eastAsia"/>
          <w:sz w:val="24"/>
        </w:rPr>
        <w:t>200003</w:t>
      </w:r>
    </w:p>
    <w:p w:rsidR="00635BF6" w:rsidRPr="005D60F1" w:rsidRDefault="00635BF6" w:rsidP="00635BF6">
      <w:pPr>
        <w:spacing w:line="400" w:lineRule="exact"/>
        <w:ind w:leftChars="50" w:left="225" w:hangingChars="50" w:hanging="120"/>
        <w:rPr>
          <w:rFonts w:hint="eastAsia"/>
          <w:sz w:val="36"/>
          <w:szCs w:val="28"/>
        </w:rPr>
      </w:pPr>
      <w:r w:rsidRPr="005D60F1">
        <w:rPr>
          <w:rFonts w:hint="eastAsia"/>
          <w:sz w:val="24"/>
        </w:rPr>
        <w:t>联系人</w:t>
      </w:r>
      <w:r w:rsidRPr="005D60F1">
        <w:rPr>
          <w:rFonts w:hint="eastAsia"/>
          <w:sz w:val="24"/>
        </w:rPr>
        <w:t>/</w:t>
      </w:r>
      <w:r w:rsidRPr="005D60F1">
        <w:rPr>
          <w:rFonts w:hint="eastAsia"/>
          <w:sz w:val="24"/>
        </w:rPr>
        <w:t>电话</w:t>
      </w:r>
      <w:r w:rsidRPr="005D60F1">
        <w:rPr>
          <w:rFonts w:hint="eastAsia"/>
          <w:sz w:val="24"/>
        </w:rPr>
        <w:t>/</w:t>
      </w:r>
      <w:r w:rsidRPr="005D60F1">
        <w:rPr>
          <w:sz w:val="24"/>
        </w:rPr>
        <w:t xml:space="preserve"> E-mail</w:t>
      </w:r>
      <w:r w:rsidRPr="005D60F1">
        <w:rPr>
          <w:rFonts w:hint="eastAsia"/>
          <w:sz w:val="24"/>
        </w:rPr>
        <w:t>：</w:t>
      </w:r>
      <w:proofErr w:type="gramStart"/>
      <w:r w:rsidRPr="005D60F1">
        <w:rPr>
          <w:rFonts w:hint="eastAsia"/>
          <w:sz w:val="24"/>
        </w:rPr>
        <w:t>卫凤莲</w:t>
      </w:r>
      <w:proofErr w:type="gramEnd"/>
      <w:r w:rsidRPr="005D60F1">
        <w:rPr>
          <w:rFonts w:hint="eastAsia"/>
          <w:sz w:val="24"/>
        </w:rPr>
        <w:t xml:space="preserve">/021-81885497,18019481480 / </w:t>
      </w:r>
      <w:r w:rsidRPr="005D60F1">
        <w:rPr>
          <w:sz w:val="24"/>
        </w:rPr>
        <w:t>E-mail:pfkxh@126.com</w:t>
      </w:r>
    </w:p>
    <w:p w:rsidR="00931CB6" w:rsidRPr="00635BF6" w:rsidRDefault="00931CB6"/>
    <w:sectPr w:rsidR="00931CB6" w:rsidRPr="00635BF6" w:rsidSect="00DE4315">
      <w:pgSz w:w="11906" w:h="16838"/>
      <w:pgMar w:top="1276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BF6"/>
    <w:rsid w:val="00042217"/>
    <w:rsid w:val="0011125E"/>
    <w:rsid w:val="0013390D"/>
    <w:rsid w:val="003D726A"/>
    <w:rsid w:val="0054319D"/>
    <w:rsid w:val="00635BF6"/>
    <w:rsid w:val="00931CB6"/>
    <w:rsid w:val="009834F7"/>
    <w:rsid w:val="00D51FEA"/>
    <w:rsid w:val="00DD589B"/>
    <w:rsid w:val="00F2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2015-10-28T08:19:00Z</dcterms:created>
  <dcterms:modified xsi:type="dcterms:W3CDTF">2015-10-28T08:20:00Z</dcterms:modified>
</cp:coreProperties>
</file>