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30" w:lineRule="atLeast"/>
        <w:jc w:val="center"/>
        <w:rPr>
          <w:rFonts w:ascii="Tahoma" w:hAnsi="Tahoma" w:cs="Tahoma"/>
          <w:b/>
          <w:bCs/>
          <w:color w:val="FF0000"/>
          <w:kern w:val="0"/>
          <w:sz w:val="32"/>
          <w:szCs w:val="32"/>
          <w:u w:val="single"/>
        </w:rPr>
      </w:pPr>
      <w:r>
        <w:rPr>
          <w:rFonts w:hint="eastAsia" w:ascii="Tahoma" w:hAnsi="Tahoma" w:cs="Tahoma"/>
          <w:b/>
          <w:bCs/>
          <w:color w:val="FF0000"/>
          <w:kern w:val="0"/>
          <w:sz w:val="32"/>
          <w:szCs w:val="32"/>
          <w:u w:val="single"/>
        </w:rPr>
        <w:t>全国第六届“助产技术与管理”培训班暨2015年助产年会通知</w:t>
      </w:r>
    </w:p>
    <w:p>
      <w:pPr>
        <w:widowControl/>
        <w:spacing w:line="330" w:lineRule="atLeast"/>
        <w:jc w:val="left"/>
        <w:rPr>
          <w:rFonts w:ascii="Tahoma" w:hAnsi="Tahoma" w:cs="Tahoma"/>
          <w:b/>
          <w:bCs/>
          <w:color w:val="252525"/>
          <w:kern w:val="0"/>
          <w:sz w:val="24"/>
          <w:szCs w:val="24"/>
        </w:rPr>
      </w:pPr>
    </w:p>
    <w:p>
      <w:pPr>
        <w:widowControl/>
        <w:spacing w:line="330" w:lineRule="atLeast"/>
        <w:jc w:val="left"/>
        <w:rPr>
          <w:rFonts w:ascii="宋体" w:hAnsi="宋体" w:cs="宋体"/>
          <w:color w:val="252525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252525"/>
          <w:kern w:val="0"/>
          <w:sz w:val="28"/>
          <w:szCs w:val="28"/>
        </w:rPr>
        <w:t>各医院产科同仁：</w:t>
      </w:r>
      <w:r>
        <w:rPr>
          <w:rFonts w:hint="eastAsia" w:ascii="宋体" w:hAnsi="宋体" w:cs="宋体"/>
          <w:color w:val="252525"/>
          <w:kern w:val="0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一年一度的助产盛会即将来临，经全国助产同仁们的共同选定，全国第六届“助产技术与管理培训班”暨2015年助产年会定于2015年10月14-18日在中国·重庆盛大召开。本次会议由中国助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</w:rPr>
        <w:t>产士联盟、重庆市妇幼保健院、《中国实用妇科与产科》杂志、美国《Midwifery Today》杂志、青岛惠</w:t>
      </w:r>
      <w:r>
        <w:rPr>
          <w:rFonts w:hint="eastAsia" w:ascii="宋体" w:hAnsi="宋体" w:cs="宋体"/>
          <w:kern w:val="0"/>
          <w:sz w:val="28"/>
          <w:szCs w:val="28"/>
        </w:rPr>
        <w:t xml:space="preserve">康护理培训学校联合举办，预计将有2000名代表参加此次盛会。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本次会议分设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一个主论坛：</w:t>
      </w:r>
      <w:r>
        <w:rPr>
          <w:rFonts w:hint="eastAsia" w:ascii="宋体" w:hAnsi="宋体" w:cs="宋体"/>
          <w:kern w:val="0"/>
          <w:sz w:val="28"/>
          <w:szCs w:val="28"/>
        </w:rPr>
        <w:t>助产技术与管理，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三个分论坛：</w:t>
      </w:r>
      <w:r>
        <w:rPr>
          <w:rFonts w:hint="eastAsia" w:ascii="宋体" w:hAnsi="宋体" w:cs="宋体"/>
          <w:kern w:val="0"/>
          <w:sz w:val="28"/>
          <w:szCs w:val="28"/>
        </w:rPr>
        <w:t>产科急危重症、传统医学与现代产科、幸福产科；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五个名家工作坊：</w:t>
      </w:r>
      <w:r>
        <w:rPr>
          <w:rFonts w:hint="eastAsia" w:ascii="宋体" w:hAnsi="宋体" w:cs="宋体"/>
          <w:kern w:val="0"/>
          <w:sz w:val="28"/>
          <w:szCs w:val="28"/>
        </w:rPr>
        <w:t>水中分娩、导乐催眠、VIP产科的建立与管理、宫颈环扎术、助产科研设计（移动互联网+，大数据）；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六个产科高端服务体系专项培训班：</w:t>
      </w:r>
      <w:r>
        <w:rPr>
          <w:rFonts w:hint="eastAsia" w:ascii="宋体" w:hAnsi="宋体" w:cs="宋体"/>
          <w:kern w:val="0"/>
          <w:sz w:val="28"/>
          <w:szCs w:val="28"/>
        </w:rPr>
        <w:t>助产士门诊、孕妇学校、导乐、母乳喂养、产后恢复、婴幼儿水育。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color w:val="252525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届时，会议将邀请国内外著名产科、助产、新生儿科、中医、心理、营养等领域的专家授课，洞察国际助产动态，跟随世界产科发展脉搏，包揽产前、产时、产后全程医疗和服务的精品课程，全面为产科同仁奉献一场史无前例的高水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准学术盛宴！</w:t>
      </w:r>
      <w:r>
        <w:rPr>
          <w:rFonts w:hint="eastAsia" w:ascii="宋体" w:hAnsi="宋体" w:cs="宋体"/>
          <w:color w:val="252525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252525"/>
          <w:kern w:val="0"/>
          <w:sz w:val="28"/>
          <w:szCs w:val="28"/>
        </w:rPr>
        <w:br/>
      </w:r>
      <w:r>
        <w:rPr>
          <w:rFonts w:hint="eastAsia" w:ascii="宋体" w:hAnsi="宋体" w:cs="宋体"/>
          <w:color w:val="252525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color w:val="252525"/>
          <w:kern w:val="0"/>
          <w:sz w:val="28"/>
          <w:szCs w:val="28"/>
        </w:rPr>
        <w:t>一、参会对象：</w:t>
      </w:r>
      <w:r>
        <w:rPr>
          <w:rFonts w:hint="eastAsia" w:ascii="宋体" w:hAnsi="宋体" w:cs="宋体"/>
          <w:color w:val="252525"/>
          <w:kern w:val="0"/>
          <w:sz w:val="28"/>
          <w:szCs w:val="28"/>
        </w:rPr>
        <w:t>各级医院院长、分管产科的业务院长、护理部主任；产科主任，产科医生、助产士、产科护士；新生儿科医生、护士；助产教育者、助产学生及母婴服务者。</w:t>
      </w:r>
    </w:p>
    <w:p>
      <w:pPr>
        <w:widowControl/>
        <w:spacing w:line="360" w:lineRule="auto"/>
        <w:ind w:firstLine="562" w:firstLineChars="20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二、培训内容：</w:t>
      </w:r>
    </w:p>
    <w:p>
      <w:pPr>
        <w:widowControl/>
        <w:spacing w:line="360" w:lineRule="auto"/>
        <w:ind w:firstLine="562" w:firstLineChars="20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（一）国际助产发展动态（主论坛）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1、独具特色的院中产院—自然分娩中心的运营与管理</w:t>
      </w:r>
    </w:p>
    <w:p>
      <w:pPr>
        <w:widowControl/>
        <w:spacing w:line="330" w:lineRule="atLeast"/>
        <w:ind w:firstLine="562" w:firstLineChars="200"/>
        <w:jc w:val="left"/>
        <w:rPr>
          <w:rFonts w:ascii="宋体" w:hAnsi="宋体" w:cs="宋体"/>
          <w:color w:val="252525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（二）助产技术与管理（主论坛）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2、不要在产妇的腹部挂钟表：产程管理与奇妙的宫缩模式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3、会阴侧切能否帮助肩难产？处理肩难产的关键是什么？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4、是谁动了会阴最脆弱的地方？传统会阴保护方法与现代无创接生比较（会阴撕裂修复方法）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5、</w:t>
      </w:r>
      <w:r>
        <w:rPr>
          <w:rFonts w:hint="eastAsia" w:ascii="宋体" w:hAnsi="宋体"/>
          <w:sz w:val="28"/>
          <w:szCs w:val="28"/>
        </w:rPr>
        <w:t>自由体位分娩的管理和实施</w:t>
      </w:r>
      <w:r>
        <w:rPr>
          <w:rFonts w:hint="eastAsia" w:ascii="宋体" w:hAnsi="宋体" w:eastAsia="宋体"/>
          <w:sz w:val="28"/>
          <w:szCs w:val="28"/>
        </w:rPr>
        <w:t>(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案例)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6、催产素引产在分娩中的“功”与“过”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7、人类分娩的激素蓝图：揭开药物镇痛与非药物镇痛的神秘面纱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FF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8、臀位与双胎是异常还是正常中的少见？臀位、双胎的助产方法</w:t>
      </w:r>
    </w:p>
    <w:p>
      <w:pPr>
        <w:widowControl/>
        <w:spacing w:line="360" w:lineRule="auto"/>
        <w:ind w:firstLine="562" w:firstLineChars="20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（三）产科急危重症（分论坛）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9、疤痕子宫试产—如何从细微的产程观察中预防子宫破裂？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10、不容忽视的第四产程—产后出血的高发期，如何预防及处理？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11、先兆子痫与胎儿生长受限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12、胎盘早剥的征兆及处理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13、</w:t>
      </w:r>
      <w:r>
        <w:rPr>
          <w:rFonts w:hint="eastAsia" w:ascii="宋体" w:hAnsi="宋体"/>
          <w:kern w:val="0"/>
          <w:sz w:val="28"/>
        </w:rPr>
        <w:t>助产士在新生儿复苏中面临的问题及决策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14、蓝光治疗给新生儿带来了什么？新生儿黄疸处理新进展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15、如何看待超声和胎心监护？如何与临床症状结合鉴别异常图形</w:t>
      </w:r>
    </w:p>
    <w:p>
      <w:pPr>
        <w:widowControl/>
        <w:spacing w:line="360" w:lineRule="auto"/>
        <w:ind w:firstLine="562" w:firstLineChars="20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（四）幸福产科（分论坛）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16、尊重—架起护患之间的桥梁，胎儿夭折给医患双方带来的天翻地覆的伤害！（角色情景演讲）</w:t>
      </w:r>
    </w:p>
    <w:p>
      <w:pPr>
        <w:widowControl/>
        <w:spacing w:line="360" w:lineRule="auto"/>
        <w:ind w:firstLine="840" w:firstLineChars="3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17、助产士是什么？以人为本助产士服务的探索与思考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18、孕产妇的健康教育管理：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知情同意与分娩计划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19、如何预防情绪性难产？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20、不要让悲剧继续—产后抑郁症的诊断与治疗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21、打造幸福产科—提升助产人员幸福能力的技巧和方法</w:t>
      </w:r>
    </w:p>
    <w:p>
      <w:pPr>
        <w:widowControl/>
        <w:spacing w:line="360" w:lineRule="auto"/>
        <w:ind w:firstLine="562" w:firstLineChars="20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（五）传统医学与现代产科（分论坛）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22、针麻镇痛在分娩中的应用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23、穴位治疗妊娠剧吐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24、乳房的中医保健与管理</w:t>
      </w:r>
    </w:p>
    <w:p>
      <w:pPr>
        <w:widowControl/>
        <w:spacing w:line="360" w:lineRule="auto"/>
        <w:ind w:firstLine="840" w:firstLineChars="30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25、膳食营养与孕育（孕期营养、月子餐配制等）</w:t>
      </w:r>
    </w:p>
    <w:p>
      <w:pPr>
        <w:widowControl/>
        <w:spacing w:line="360" w:lineRule="auto"/>
        <w:ind w:firstLine="560" w:firstLineChars="200"/>
        <w:jc w:val="left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b/>
          <w:sz w:val="28"/>
          <w:szCs w:val="28"/>
        </w:rPr>
        <w:t>具体课程以大会实际安排为准。</w:t>
      </w:r>
    </w:p>
    <w:p>
      <w:pPr>
        <w:widowControl/>
        <w:spacing w:line="360" w:lineRule="auto"/>
        <w:ind w:firstLine="562" w:firstLineChars="20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（六）产科名家工作坊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1、水中分娩（18日全天限制80人 英国专家实景授课。900元/人）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2、宫颈环扎术（18日全天限制100人。900元/人）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3、导乐催眠（18日全天限制60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人</w:t>
      </w:r>
      <w:r>
        <w:rPr>
          <w:rFonts w:hint="eastAsia" w:ascii="宋体" w:hAnsi="宋体" w:cs="宋体"/>
          <w:kern w:val="0"/>
          <w:sz w:val="28"/>
          <w:szCs w:val="28"/>
        </w:rPr>
        <w:t>。900元/人）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4、VIP产科的设立及管理（14日下午14：00-18：00免费）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5、助产科研设计（17日晚上18：00-21：00免费）</w:t>
      </w:r>
    </w:p>
    <w:p>
      <w:pPr>
        <w:widowControl/>
        <w:spacing w:line="360" w:lineRule="auto"/>
        <w:ind w:firstLine="562" w:firstLineChars="2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（七）产科高端服务体系专项培训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助产士门诊、孕妇学校、导乐、母乳喂养、产后恢复、婴幼儿水育（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专项培训时间：10月18—24日，</w:t>
      </w:r>
      <w:r>
        <w:rPr>
          <w:rFonts w:hint="eastAsia" w:ascii="宋体" w:hAnsi="宋体" w:cs="宋体"/>
          <w:kern w:val="0"/>
          <w:sz w:val="28"/>
          <w:szCs w:val="28"/>
        </w:rPr>
        <w:t>10月17日下午15:00—18:00报到</w:t>
      </w:r>
    </w:p>
    <w:p>
      <w:pPr>
        <w:widowControl/>
        <w:spacing w:line="360" w:lineRule="auto"/>
        <w:ind w:firstLine="562" w:firstLineChars="200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三、培训时间及地点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1、时间： 2015年10月14-18日，14号全天报到。专项培训时间：10月18—24日。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2、地点：</w:t>
      </w:r>
      <w:r>
        <w:rPr>
          <w:rFonts w:hint="eastAsia" w:ascii="宋体" w:hAnsi="宋体" w:cs="宋体"/>
          <w:kern w:val="0"/>
          <w:sz w:val="28"/>
          <w:szCs w:val="28"/>
        </w:rPr>
        <w:t>重庆恒大酒店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（豪华五星级酒店标准）</w:t>
      </w:r>
      <w:r>
        <w:rPr>
          <w:rFonts w:hint="eastAsia" w:ascii="宋体" w:hAnsi="宋体" w:cs="宋体"/>
          <w:kern w:val="0"/>
          <w:sz w:val="28"/>
          <w:szCs w:val="28"/>
        </w:rPr>
        <w:t>，住宿费460元/间/天。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四、会议费用及优惠条件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1、大会培训费用：</w:t>
      </w:r>
      <w:r>
        <w:rPr>
          <w:rFonts w:hint="eastAsia" w:ascii="宋体" w:hAnsi="宋体" w:cs="宋体"/>
          <w:bCs/>
          <w:kern w:val="0"/>
          <w:sz w:val="28"/>
          <w:szCs w:val="28"/>
        </w:rPr>
        <w:t>1680元/人（含餐费、注册费、资料费）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；</w:t>
      </w:r>
      <w:r>
        <w:rPr>
          <w:rFonts w:hint="eastAsia" w:ascii="宋体" w:hAnsi="宋体" w:cs="宋体"/>
          <w:bCs/>
          <w:kern w:val="0"/>
          <w:sz w:val="28"/>
          <w:szCs w:val="28"/>
        </w:rPr>
        <w:t>住宿统一安排费用自理。9月20日前报名并缴费者赠送本届年会实况光盘1套。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2、工作坊费用：</w:t>
      </w:r>
      <w:r>
        <w:rPr>
          <w:rFonts w:hint="eastAsia" w:ascii="宋体" w:hAnsi="宋体" w:cs="宋体"/>
          <w:kern w:val="0"/>
          <w:sz w:val="28"/>
          <w:szCs w:val="28"/>
        </w:rPr>
        <w:t>900元/人/工作坊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3、凡青岛惠康护理培训学校专项培训学员（含本期），参加本次年会赠送</w:t>
      </w:r>
      <w:r>
        <w:rPr>
          <w:rFonts w:hint="eastAsia" w:ascii="宋体" w:hAnsi="宋体" w:cs="宋体"/>
          <w:bCs/>
          <w:kern w:val="0"/>
          <w:sz w:val="28"/>
          <w:szCs w:val="28"/>
        </w:rPr>
        <w:t>本届年会实况光盘1套。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4、重庆地区学员，凭身份证，每3名报名参会送1名免培训费，免费名额仅收680元餐费和资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料费。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5、助产相关专业学生凭学生证培训费600元。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6、专项培训费用5980元/人，赠送一个工作坊</w:t>
      </w:r>
    </w:p>
    <w:p>
      <w:pPr>
        <w:wordWrap w:val="0"/>
        <w:spacing w:line="360" w:lineRule="auto"/>
        <w:ind w:right="206" w:rightChars="98" w:firstLine="551" w:firstLineChars="196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注明：考虑到历届年会的拥挤状况，今年将按照报名缴费的先后顺序安排座位，</w:t>
      </w:r>
      <w:r>
        <w:rPr>
          <w:rFonts w:hint="eastAsia" w:ascii="楷体" w:hAnsi="楷体" w:eastAsia="楷体" w:cs="楷体"/>
          <w:b/>
          <w:color w:val="000000"/>
          <w:sz w:val="28"/>
          <w:szCs w:val="28"/>
        </w:rPr>
        <w:t>请尽早确定。</w:t>
      </w:r>
      <w:r>
        <w:rPr>
          <w:rFonts w:hint="eastAsia" w:ascii="楷体" w:hAnsi="楷体" w:eastAsia="楷体" w:cs="楷体"/>
          <w:b/>
          <w:sz w:val="28"/>
          <w:szCs w:val="28"/>
        </w:rPr>
        <w:t xml:space="preserve"> </w:t>
      </w:r>
    </w:p>
    <w:p>
      <w:pPr>
        <w:widowControl/>
        <w:spacing w:line="360" w:lineRule="auto"/>
        <w:ind w:firstLine="562" w:firstLineChars="20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五、缴费方式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账户：青岛惠康护理培训学校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账号：12057000000167744 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开户行：华夏银行青岛麦岛路支行 </w:t>
      </w:r>
    </w:p>
    <w:p>
      <w:pPr>
        <w:widowControl/>
        <w:spacing w:line="360" w:lineRule="auto"/>
        <w:ind w:firstLine="562" w:firstLineChars="200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六、报名及联系方式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1、电话报名：400-1818-198/17862239018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2、邮箱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报名：</w:t>
      </w:r>
      <w:r>
        <w:rPr>
          <w:color w:val="auto"/>
        </w:rPr>
        <w:fldChar w:fldCharType="begin"/>
      </w:r>
      <w:r>
        <w:rPr>
          <w:color w:val="auto"/>
        </w:rPr>
        <w:instrText xml:space="preserve">HYPERLINK "mailto:cnzcs88@163.com" </w:instrText>
      </w:r>
      <w:r>
        <w:rPr>
          <w:color w:val="auto"/>
        </w:rPr>
        <w:fldChar w:fldCharType="separate"/>
      </w:r>
      <w:r>
        <w:rPr>
          <w:rStyle w:val="8"/>
          <w:rFonts w:hint="eastAsia" w:ascii="宋体" w:hAnsi="宋体" w:cs="宋体"/>
          <w:color w:val="auto"/>
          <w:kern w:val="0"/>
          <w:sz w:val="28"/>
          <w:szCs w:val="28"/>
        </w:rPr>
        <w:t>cnzcs88@126.com</w:t>
      </w:r>
      <w:r>
        <w:rPr>
          <w:color w:val="auto"/>
        </w:rPr>
        <w:fldChar w:fldCharType="end"/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3、短信报名：17862239018/15192827599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4、微信报名：cnzcs8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5、网站报名：www.cnzcs.com  </w:t>
      </w:r>
    </w:p>
    <w:p>
      <w:pPr>
        <w:wordWrap w:val="0"/>
        <w:spacing w:line="360" w:lineRule="auto"/>
        <w:ind w:right="206" w:rightChars="98" w:firstLine="551" w:firstLineChars="196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全国“第六届助产技术与管理培训班暨2015年助产年会”</w:t>
      </w:r>
    </w:p>
    <w:p>
      <w:pPr>
        <w:wordWrap w:val="0"/>
        <w:spacing w:line="360" w:lineRule="auto"/>
        <w:ind w:right="206" w:rightChars="98" w:firstLine="551" w:firstLineChars="196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报名回执表</w:t>
      </w:r>
    </w:p>
    <w:tbl>
      <w:tblPr>
        <w:tblStyle w:val="9"/>
        <w:tblpPr w:leftFromText="180" w:rightFromText="180" w:topFromText="100" w:bottomFromText="100" w:vertAnchor="text" w:horzAnchor="margin" w:tblpXSpec="center" w:tblpY="398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169"/>
        <w:gridCol w:w="1838"/>
        <w:gridCol w:w="1875"/>
        <w:gridCol w:w="144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发票抬头</w:t>
            </w:r>
          </w:p>
        </w:tc>
        <w:tc>
          <w:tcPr>
            <w:tcW w:w="7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单位名称</w:t>
            </w:r>
          </w:p>
        </w:tc>
        <w:tc>
          <w:tcPr>
            <w:tcW w:w="7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详细地址</w:t>
            </w:r>
          </w:p>
        </w:tc>
        <w:tc>
          <w:tcPr>
            <w:tcW w:w="4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 邮编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 姓名 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 职务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 职称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 手机号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 </w:t>
            </w:r>
            <w:r>
              <w:rPr>
                <w:rFonts w:ascii="宋体" w:hAnsi="宋体"/>
                <w:bCs/>
                <w:sz w:val="28"/>
                <w:szCs w:val="28"/>
              </w:rPr>
              <w:t>E-mail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 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年会</w:t>
            </w:r>
          </w:p>
        </w:tc>
        <w:tc>
          <w:tcPr>
            <w:tcW w:w="7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□参加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工作坊</w:t>
            </w:r>
          </w:p>
        </w:tc>
        <w:tc>
          <w:tcPr>
            <w:tcW w:w="7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□水中分娩    □导乐催眠    □VIP产科的建立与管理  </w:t>
            </w:r>
          </w:p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□宫颈环扎术  □助产科研设计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专项培训</w:t>
            </w:r>
          </w:p>
        </w:tc>
        <w:tc>
          <w:tcPr>
            <w:tcW w:w="7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□助产士门诊  □孕妇学校    □导乐</w:t>
            </w:r>
          </w:p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□母乳喂养    □产后恢复    □婴幼儿水育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spacing w:line="360" w:lineRule="auto"/>
        <w:ind w:firstLine="240" w:firstLineChars="100"/>
        <w:jc w:val="right"/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2" o:spid="_x0000_s1026" type="#_x0000_t75" style="height:147pt;width:309pt;rotation:0f;" o:ole="f" fillcolor="#FFFFFF" filled="f" o:preferrelative="t" stroked="f" coordorigin="0,0" coordsize="21600,21600">
            <v:fill on="f" color2="#FFFFFF" focus="0%"/>
            <v:imagedata gain="65536f" blacklevel="0f" gamma="0" o:title="MEYW3nflzZ714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spacing w:line="360" w:lineRule="auto"/>
        <w:jc w:val="center"/>
        <w:rPr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        2015年8月20日</w:t>
      </w:r>
    </w:p>
    <w:sectPr>
      <w:pgSz w:w="11906" w:h="16838"/>
      <w:pgMar w:top="1440" w:right="1286" w:bottom="1440" w:left="9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666ED"/>
    <w:rsid w:val="0013507E"/>
    <w:rsid w:val="00172A27"/>
    <w:rsid w:val="0041291D"/>
    <w:rsid w:val="004A3402"/>
    <w:rsid w:val="007B76F0"/>
    <w:rsid w:val="009E5D12"/>
    <w:rsid w:val="00B422C0"/>
    <w:rsid w:val="00CF6EBE"/>
    <w:rsid w:val="00D66230"/>
    <w:rsid w:val="00DA10AE"/>
    <w:rsid w:val="00FB5DC2"/>
    <w:rsid w:val="065C77A0"/>
    <w:rsid w:val="071D3CB8"/>
    <w:rsid w:val="0FE1351C"/>
    <w:rsid w:val="133E55AD"/>
    <w:rsid w:val="142E3B2B"/>
    <w:rsid w:val="2E7A5550"/>
    <w:rsid w:val="41B24682"/>
    <w:rsid w:val="460B5A77"/>
    <w:rsid w:val="4CF04A45"/>
    <w:rsid w:val="52443688"/>
    <w:rsid w:val="59824F6F"/>
    <w:rsid w:val="5E2B2A84"/>
    <w:rsid w:val="65F903DC"/>
    <w:rsid w:val="674E57AE"/>
    <w:rsid w:val="6B89142A"/>
    <w:rsid w:val="71334DC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uiPriority w:val="0"/>
    <w:rPr/>
  </w:style>
  <w:style w:type="character" w:styleId="8">
    <w:name w:val="Hyperlink"/>
    <w:basedOn w:val="5"/>
    <w:unhideWhenUsed/>
    <w:uiPriority w:val="0"/>
    <w:rPr>
      <w:color w:val="0000FF"/>
      <w:u w:val="single"/>
    </w:rPr>
  </w:style>
  <w:style w:type="character" w:customStyle="1" w:styleId="10">
    <w:name w:val="135brush"/>
    <w:basedOn w:val="5"/>
    <w:uiPriority w:val="0"/>
    <w:rPr/>
  </w:style>
  <w:style w:type="character" w:customStyle="1" w:styleId="11">
    <w:name w:val="autonum"/>
    <w:basedOn w:val="5"/>
    <w:uiPriority w:val="0"/>
    <w:rPr/>
  </w:style>
  <w:style w:type="character" w:customStyle="1" w:styleId="12">
    <w:name w:val="页眉 Char"/>
    <w:basedOn w:val="5"/>
    <w:link w:val="3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5"/>
    <w:link w:val="2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2130</Characters>
  <Lines>17</Lines>
  <Paragraphs>4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2015-08-07T19:39:00Z</dcterms:created>
  <dc:creator>B545</dc:creator>
  <cp:lastModifiedBy>Lenovo</cp:lastModifiedBy>
  <cp:lastPrinted>2015-08-13T05:37:00Z</cp:lastPrinted>
  <dcterms:modified xsi:type="dcterms:W3CDTF">2015-08-22T00:28:18Z</dcterms:modified>
  <dc:title>全国第六届助产技术与管理培训班暨2015年助产年会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